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6E" w:rsidRDefault="00FC43F9" w:rsidP="00FC43F9">
      <w:pPr>
        <w:pStyle w:val="NormalWeb"/>
        <w:rPr>
          <w:rFonts w:asciiTheme="minorHAnsi" w:hAnsiTheme="minorHAnsi" w:cstheme="minorHAnsi"/>
          <w:sz w:val="48"/>
          <w:szCs w:val="22"/>
        </w:rPr>
      </w:pPr>
      <w:r w:rsidRPr="00937E6E">
        <w:rPr>
          <w:rFonts w:asciiTheme="minorHAnsi" w:hAnsiTheme="minorHAnsi" w:cstheme="minorHAnsi"/>
          <w:sz w:val="48"/>
          <w:szCs w:val="22"/>
        </w:rPr>
        <w:t xml:space="preserve">Volume </w:t>
      </w:r>
      <w:bookmarkStart w:id="0" w:name="_GoBack"/>
      <w:bookmarkEnd w:id="0"/>
    </w:p>
    <w:p w:rsidR="00937E6E" w:rsidRPr="00937E6E" w:rsidRDefault="00937E6E" w:rsidP="00FC43F9">
      <w:pPr>
        <w:pStyle w:val="NormalWeb"/>
        <w:rPr>
          <w:rFonts w:asciiTheme="minorHAnsi" w:hAnsiTheme="minorHAnsi" w:cstheme="minorHAnsi"/>
          <w:sz w:val="22"/>
          <w:szCs w:val="22"/>
        </w:rPr>
      </w:pPr>
      <w:r w:rsidRPr="00937E6E">
        <w:rPr>
          <w:rStyle w:val="Strong"/>
          <w:rFonts w:asciiTheme="minorHAnsi" w:hAnsiTheme="minorHAnsi" w:cstheme="minorHAnsi"/>
          <w:b w:val="0"/>
          <w:sz w:val="22"/>
          <w:szCs w:val="22"/>
          <w:bdr w:val="none" w:sz="0" w:space="0" w:color="auto" w:frame="1"/>
          <w:shd w:val="clear" w:color="auto" w:fill="FFFFFF"/>
        </w:rPr>
        <w:t>The volume of</w:t>
      </w:r>
      <w:r w:rsidRPr="00937E6E">
        <w:rPr>
          <w:rStyle w:val="apple-converted-space"/>
          <w:rFonts w:asciiTheme="minorHAnsi" w:hAnsiTheme="minorHAnsi" w:cstheme="minorHAnsi"/>
          <w:sz w:val="22"/>
          <w:szCs w:val="22"/>
          <w:shd w:val="clear" w:color="auto" w:fill="FFFFFF"/>
        </w:rPr>
        <w:t> </w:t>
      </w:r>
      <w:r w:rsidRPr="00937E6E">
        <w:rPr>
          <w:rFonts w:asciiTheme="minorHAnsi" w:hAnsiTheme="minorHAnsi" w:cstheme="minorHAnsi"/>
          <w:sz w:val="22"/>
          <w:szCs w:val="22"/>
          <w:shd w:val="clear" w:color="auto" w:fill="FFFFFF"/>
        </w:rPr>
        <w:t>a three-dimensional figure is the amount of space the figure occupies. Volume is always measured in</w:t>
      </w:r>
      <w:r w:rsidRPr="00937E6E">
        <w:rPr>
          <w:rStyle w:val="apple-converted-space"/>
          <w:rFonts w:asciiTheme="minorHAnsi" w:hAnsiTheme="minorHAnsi" w:cstheme="minorHAnsi"/>
          <w:sz w:val="22"/>
          <w:szCs w:val="22"/>
          <w:shd w:val="clear" w:color="auto" w:fill="FFFFFF"/>
        </w:rPr>
        <w:t> </w:t>
      </w:r>
      <w:r w:rsidRPr="00937E6E">
        <w:rPr>
          <w:rStyle w:val="Strong"/>
          <w:rFonts w:asciiTheme="minorHAnsi" w:hAnsiTheme="minorHAnsi" w:cstheme="minorHAnsi"/>
          <w:b w:val="0"/>
          <w:sz w:val="22"/>
          <w:szCs w:val="22"/>
          <w:bdr w:val="none" w:sz="0" w:space="0" w:color="auto" w:frame="1"/>
          <w:shd w:val="clear" w:color="auto" w:fill="FFFFFF"/>
        </w:rPr>
        <w:t>cubic units</w:t>
      </w:r>
      <w:r w:rsidRPr="00937E6E">
        <w:rPr>
          <w:rFonts w:asciiTheme="minorHAnsi" w:hAnsiTheme="minorHAnsi" w:cstheme="minorHAnsi"/>
          <w:sz w:val="22"/>
          <w:szCs w:val="22"/>
          <w:shd w:val="clear" w:color="auto" w:fill="FFFFFF"/>
        </w:rPr>
        <w:t>, such as in</w:t>
      </w:r>
      <w:r w:rsidRPr="00937E6E">
        <w:rPr>
          <w:rFonts w:asciiTheme="minorHAnsi" w:hAnsiTheme="minorHAnsi" w:cstheme="minorHAnsi"/>
          <w:sz w:val="22"/>
          <w:szCs w:val="22"/>
          <w:bdr w:val="none" w:sz="0" w:space="0" w:color="auto" w:frame="1"/>
          <w:shd w:val="clear" w:color="auto" w:fill="FFFFFF"/>
          <w:vertAlign w:val="superscript"/>
        </w:rPr>
        <w:t>3</w:t>
      </w:r>
      <w:r w:rsidRPr="00937E6E">
        <w:rPr>
          <w:rStyle w:val="apple-converted-space"/>
          <w:rFonts w:asciiTheme="minorHAnsi" w:hAnsiTheme="minorHAnsi" w:cstheme="minorHAnsi"/>
          <w:sz w:val="22"/>
          <w:szCs w:val="22"/>
          <w:shd w:val="clear" w:color="auto" w:fill="FFFFFF"/>
        </w:rPr>
        <w:t> </w:t>
      </w:r>
      <w:r w:rsidRPr="00937E6E">
        <w:rPr>
          <w:rFonts w:asciiTheme="minorHAnsi" w:hAnsiTheme="minorHAnsi" w:cstheme="minorHAnsi"/>
          <w:sz w:val="22"/>
          <w:szCs w:val="22"/>
          <w:shd w:val="clear" w:color="auto" w:fill="FFFFFF"/>
        </w:rPr>
        <w:t>or cm</w:t>
      </w:r>
      <w:r w:rsidRPr="00937E6E">
        <w:rPr>
          <w:rFonts w:asciiTheme="minorHAnsi" w:hAnsiTheme="minorHAnsi" w:cstheme="minorHAnsi"/>
          <w:sz w:val="22"/>
          <w:szCs w:val="22"/>
          <w:bdr w:val="none" w:sz="0" w:space="0" w:color="auto" w:frame="1"/>
          <w:shd w:val="clear" w:color="auto" w:fill="FFFFFF"/>
          <w:vertAlign w:val="superscript"/>
        </w:rPr>
        <w:t>3</w:t>
      </w:r>
      <w:r w:rsidRPr="00937E6E">
        <w:rPr>
          <w:rFonts w:asciiTheme="minorHAnsi" w:hAnsiTheme="minorHAnsi" w:cstheme="minorHAnsi"/>
          <w:sz w:val="22"/>
          <w:szCs w:val="22"/>
          <w:shd w:val="clear" w:color="auto" w:fill="FFFFFF"/>
        </w:rPr>
        <w:t>.</w:t>
      </w:r>
    </w:p>
    <w:p w:rsidR="00FC43F9" w:rsidRPr="00937E6E" w:rsidRDefault="000E10EE" w:rsidP="00FC43F9">
      <w:pPr>
        <w:pStyle w:val="NormalWeb"/>
        <w:rPr>
          <w:rFonts w:asciiTheme="minorHAnsi" w:hAnsiTheme="minorHAnsi" w:cstheme="minorHAnsi"/>
          <w:sz w:val="22"/>
          <w:szCs w:val="22"/>
        </w:rPr>
      </w:pPr>
      <w:r w:rsidRPr="00937E6E">
        <w:rPr>
          <w:rFonts w:asciiTheme="minorHAnsi" w:hAnsiTheme="minorHAnsi" w:cstheme="minorHAnsi"/>
          <w:sz w:val="22"/>
          <w:szCs w:val="22"/>
        </w:rPr>
        <w:t>The</w:t>
      </w:r>
      <w:r w:rsidR="00FC43F9" w:rsidRPr="00937E6E">
        <w:rPr>
          <w:rFonts w:asciiTheme="minorHAnsi" w:hAnsiTheme="minorHAnsi" w:cstheme="minorHAnsi"/>
          <w:sz w:val="22"/>
          <w:szCs w:val="22"/>
        </w:rPr>
        <w:t xml:space="preserve"> volume (V) of </w:t>
      </w:r>
      <w:r w:rsidRPr="00937E6E">
        <w:rPr>
          <w:rFonts w:asciiTheme="minorHAnsi" w:hAnsiTheme="minorHAnsi" w:cstheme="minorHAnsi"/>
          <w:sz w:val="22"/>
          <w:szCs w:val="22"/>
        </w:rPr>
        <w:t>many</w:t>
      </w:r>
      <w:r w:rsidR="00FC43F9" w:rsidRPr="00937E6E">
        <w:rPr>
          <w:rFonts w:asciiTheme="minorHAnsi" w:hAnsiTheme="minorHAnsi" w:cstheme="minorHAnsi"/>
          <w:sz w:val="22"/>
          <w:szCs w:val="22"/>
        </w:rPr>
        <w:t xml:space="preserve"> solid</w:t>
      </w:r>
      <w:r w:rsidRPr="00937E6E">
        <w:rPr>
          <w:rFonts w:asciiTheme="minorHAnsi" w:hAnsiTheme="minorHAnsi" w:cstheme="minorHAnsi"/>
          <w:sz w:val="22"/>
          <w:szCs w:val="22"/>
        </w:rPr>
        <w:t>s</w:t>
      </w:r>
      <w:r w:rsidR="00FC43F9" w:rsidRPr="00937E6E">
        <w:rPr>
          <w:rFonts w:asciiTheme="minorHAnsi" w:hAnsiTheme="minorHAnsi" w:cstheme="minorHAnsi"/>
          <w:sz w:val="22"/>
          <w:szCs w:val="22"/>
        </w:rPr>
        <w:t xml:space="preserve"> </w:t>
      </w:r>
      <w:r w:rsidRPr="00937E6E">
        <w:rPr>
          <w:rFonts w:asciiTheme="minorHAnsi" w:hAnsiTheme="minorHAnsi" w:cstheme="minorHAnsi"/>
          <w:sz w:val="22"/>
          <w:szCs w:val="22"/>
        </w:rPr>
        <w:t>can be</w:t>
      </w:r>
      <w:r w:rsidR="00FC43F9" w:rsidRPr="00937E6E">
        <w:rPr>
          <w:rFonts w:asciiTheme="minorHAnsi" w:hAnsiTheme="minorHAnsi" w:cstheme="minorHAnsi"/>
          <w:sz w:val="22"/>
          <w:szCs w:val="22"/>
        </w:rPr>
        <w:t xml:space="preserve"> found by multiplying the area of the solid’s base by its height.  For example:</w:t>
      </w:r>
    </w:p>
    <w:tbl>
      <w:tblPr>
        <w:tblStyle w:val="TableGrid"/>
        <w:tblW w:w="0" w:type="auto"/>
        <w:tblLook w:val="04A0" w:firstRow="1" w:lastRow="0" w:firstColumn="1" w:lastColumn="0" w:noHBand="0" w:noVBand="1"/>
      </w:tblPr>
      <w:tblGrid>
        <w:gridCol w:w="3078"/>
        <w:gridCol w:w="6498"/>
      </w:tblGrid>
      <w:tr w:rsidR="00937E6E" w:rsidRPr="00937E6E" w:rsidTr="00D407CB">
        <w:tc>
          <w:tcPr>
            <w:tcW w:w="3078" w:type="dxa"/>
            <w:vAlign w:val="center"/>
          </w:tcPr>
          <w:p w:rsidR="00D407CB" w:rsidRPr="00937E6E" w:rsidRDefault="00D407CB" w:rsidP="00D407CB">
            <w:pPr>
              <w:pStyle w:val="NormalWeb"/>
              <w:jc w:val="center"/>
              <w:rPr>
                <w:rFonts w:asciiTheme="minorHAnsi" w:hAnsiTheme="minorHAnsi" w:cstheme="minorHAnsi"/>
                <w:sz w:val="22"/>
                <w:szCs w:val="22"/>
              </w:rPr>
            </w:pPr>
            <w:r w:rsidRPr="00937E6E">
              <w:rPr>
                <w:noProof/>
              </w:rPr>
              <w:drawing>
                <wp:inline distT="0" distB="0" distL="0" distR="0" wp14:anchorId="5C9DBD7A" wp14:editId="2A7ADA99">
                  <wp:extent cx="1365148" cy="1173480"/>
                  <wp:effectExtent l="0" t="0" r="6985" b="7620"/>
                  <wp:docPr id="23" name="Picture 23" descr="http://3.bp.blogspot.com/-QQK3zV_Ous4/TdOtGWKA3HI/AAAAAAAAApM/JZ0k18UWB_M/s1600/rectangular+pri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3.bp.blogspot.com/-QQK3zV_Ous4/TdOtGWKA3HI/AAAAAAAAApM/JZ0k18UWB_M/s1600/rectangular+pris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148" cy="1173480"/>
                          </a:xfrm>
                          <a:prstGeom prst="rect">
                            <a:avLst/>
                          </a:prstGeom>
                          <a:noFill/>
                          <a:ln>
                            <a:noFill/>
                          </a:ln>
                        </pic:spPr>
                      </pic:pic>
                    </a:graphicData>
                  </a:graphic>
                </wp:inline>
              </w:drawing>
            </w:r>
          </w:p>
        </w:tc>
        <w:tc>
          <w:tcPr>
            <w:tcW w:w="6498" w:type="dxa"/>
          </w:tcPr>
          <w:p w:rsidR="00D407CB" w:rsidRPr="00937E6E" w:rsidRDefault="00D407CB" w:rsidP="00D407CB">
            <w:pPr>
              <w:pStyle w:val="NormalWeb"/>
              <w:spacing w:before="120" w:beforeAutospacing="0" w:after="120" w:afterAutospacing="0"/>
              <w:rPr>
                <w:rFonts w:asciiTheme="minorHAnsi" w:hAnsiTheme="minorHAnsi" w:cstheme="minorHAnsi"/>
                <w:sz w:val="28"/>
                <w:szCs w:val="22"/>
              </w:rPr>
            </w:pPr>
            <w:r w:rsidRPr="00937E6E">
              <w:rPr>
                <w:rFonts w:asciiTheme="minorHAnsi" w:hAnsiTheme="minorHAnsi" w:cstheme="minorHAnsi"/>
                <w:sz w:val="28"/>
                <w:szCs w:val="22"/>
              </w:rPr>
              <w:t>Rectangular prisms</w:t>
            </w:r>
          </w:p>
          <w:p w:rsidR="00D407CB" w:rsidRPr="00937E6E" w:rsidRDefault="00D407CB" w:rsidP="00FC43F9">
            <w:pPr>
              <w:pStyle w:val="NormalWeb"/>
              <w:rPr>
                <w:rFonts w:asciiTheme="minorHAnsi" w:hAnsiTheme="minorHAnsi" w:cstheme="minorHAnsi"/>
                <w:sz w:val="22"/>
                <w:szCs w:val="22"/>
              </w:rPr>
            </w:pPr>
            <w:r w:rsidRPr="00937E6E">
              <w:rPr>
                <w:rFonts w:asciiTheme="minorHAnsi" w:hAnsiTheme="minorHAnsi" w:cstheme="minorHAnsi"/>
                <w:sz w:val="22"/>
                <w:szCs w:val="22"/>
              </w:rPr>
              <w:t xml:space="preserve">V = length </w:t>
            </w:r>
            <w:r w:rsidRPr="00937E6E">
              <w:rPr>
                <w:rFonts w:ascii="Calibri" w:hAnsi="Calibri" w:cs="Calibri"/>
                <w:sz w:val="22"/>
                <w:szCs w:val="22"/>
              </w:rPr>
              <w:t>·</w:t>
            </w:r>
            <w:r w:rsidRPr="00937E6E">
              <w:rPr>
                <w:rFonts w:asciiTheme="minorHAnsi" w:hAnsiTheme="minorHAnsi" w:cstheme="minorHAnsi"/>
                <w:sz w:val="22"/>
                <w:szCs w:val="22"/>
              </w:rPr>
              <w:t xml:space="preserve"> width </w:t>
            </w:r>
            <w:r w:rsidRPr="00937E6E">
              <w:rPr>
                <w:rFonts w:ascii="Calibri" w:hAnsi="Calibri" w:cs="Calibri"/>
                <w:sz w:val="22"/>
                <w:szCs w:val="22"/>
              </w:rPr>
              <w:t>·</w:t>
            </w:r>
            <w:r w:rsidRPr="00937E6E">
              <w:rPr>
                <w:rFonts w:asciiTheme="minorHAnsi" w:hAnsiTheme="minorHAnsi" w:cstheme="minorHAnsi"/>
                <w:sz w:val="22"/>
                <w:szCs w:val="22"/>
              </w:rPr>
              <w:t xml:space="preserve"> height</w:t>
            </w:r>
          </w:p>
          <w:p w:rsidR="00D407CB" w:rsidRPr="00937E6E" w:rsidRDefault="00D407CB" w:rsidP="00FC43F9">
            <w:pPr>
              <w:pStyle w:val="NormalWeb"/>
              <w:rPr>
                <w:rFonts w:asciiTheme="minorHAnsi" w:hAnsiTheme="minorHAnsi" w:cstheme="minorHAnsi"/>
                <w:sz w:val="22"/>
                <w:szCs w:val="22"/>
              </w:rPr>
            </w:pPr>
            <w:r w:rsidRPr="00937E6E">
              <w:rPr>
                <w:rFonts w:asciiTheme="minorHAnsi" w:hAnsiTheme="minorHAnsi" w:cstheme="minorHAnsi"/>
                <w:sz w:val="22"/>
                <w:szCs w:val="22"/>
              </w:rPr>
              <w:t xml:space="preserve">In this case, the volume = 6 </w:t>
            </w:r>
            <w:r w:rsidRPr="00937E6E">
              <w:rPr>
                <w:rFonts w:ascii="Calibri" w:hAnsi="Calibri" w:cs="Calibri"/>
                <w:sz w:val="22"/>
                <w:szCs w:val="22"/>
              </w:rPr>
              <w:t>·</w:t>
            </w:r>
            <w:r w:rsidRPr="00937E6E">
              <w:rPr>
                <w:rFonts w:ascii="Calibri" w:hAnsi="Calibri" w:cs="Calibri"/>
                <w:sz w:val="22"/>
                <w:szCs w:val="22"/>
              </w:rPr>
              <w:t xml:space="preserve"> 3 </w:t>
            </w:r>
            <w:r w:rsidRPr="00937E6E">
              <w:rPr>
                <w:rFonts w:ascii="Calibri" w:hAnsi="Calibri" w:cs="Calibri"/>
                <w:sz w:val="22"/>
                <w:szCs w:val="22"/>
              </w:rPr>
              <w:t>·</w:t>
            </w:r>
            <w:r w:rsidRPr="00937E6E">
              <w:rPr>
                <w:rFonts w:ascii="Calibri" w:hAnsi="Calibri" w:cs="Calibri"/>
                <w:sz w:val="22"/>
                <w:szCs w:val="22"/>
              </w:rPr>
              <w:t xml:space="preserve"> 2 = 36 feet³</w:t>
            </w:r>
          </w:p>
        </w:tc>
      </w:tr>
      <w:tr w:rsidR="00937E6E" w:rsidRPr="00937E6E" w:rsidTr="00D407CB">
        <w:trPr>
          <w:trHeight w:val="1745"/>
        </w:trPr>
        <w:tc>
          <w:tcPr>
            <w:tcW w:w="3078" w:type="dxa"/>
            <w:vAlign w:val="center"/>
          </w:tcPr>
          <w:p w:rsidR="00D407CB" w:rsidRPr="00937E6E" w:rsidRDefault="00D407CB" w:rsidP="00D407CB">
            <w:pPr>
              <w:pStyle w:val="NormalWeb"/>
              <w:jc w:val="center"/>
              <w:rPr>
                <w:rFonts w:asciiTheme="minorHAnsi" w:hAnsiTheme="minorHAnsi" w:cstheme="minorHAnsi"/>
                <w:sz w:val="22"/>
                <w:szCs w:val="22"/>
              </w:rPr>
            </w:pPr>
            <w:r w:rsidRPr="00937E6E">
              <w:rPr>
                <w:noProof/>
              </w:rPr>
              <w:drawing>
                <wp:inline distT="0" distB="0" distL="0" distR="0" wp14:anchorId="5AF63E60" wp14:editId="33C3BD9F">
                  <wp:extent cx="944880" cy="1034869"/>
                  <wp:effectExtent l="0" t="0" r="7620" b="0"/>
                  <wp:docPr id="20" name="Picture 20" descr="http://3.bp.blogspot.com/_GLzPg7h0WDI/S-DToMesJTI/AAAAAAAAALg/mG38DvTHxAs/s1600/431px-5cub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3.bp.blogspot.com/_GLzPg7h0WDI/S-DToMesJTI/AAAAAAAAALg/mG38DvTHxAs/s1600/431px-5cube.svg.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0866"/>
                          <a:stretch/>
                        </pic:blipFill>
                        <pic:spPr bwMode="auto">
                          <a:xfrm>
                            <a:off x="0" y="0"/>
                            <a:ext cx="946891" cy="10370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98" w:type="dxa"/>
          </w:tcPr>
          <w:p w:rsidR="00D407CB" w:rsidRPr="00937E6E" w:rsidRDefault="00D407CB" w:rsidP="00D407CB">
            <w:pPr>
              <w:pStyle w:val="NormalWeb"/>
              <w:spacing w:before="120" w:beforeAutospacing="0" w:after="120" w:afterAutospacing="0"/>
              <w:rPr>
                <w:rFonts w:asciiTheme="minorHAnsi" w:hAnsiTheme="minorHAnsi" w:cstheme="minorHAnsi"/>
                <w:sz w:val="28"/>
                <w:szCs w:val="22"/>
              </w:rPr>
            </w:pPr>
            <w:r w:rsidRPr="00937E6E">
              <w:rPr>
                <w:rFonts w:asciiTheme="minorHAnsi" w:hAnsiTheme="minorHAnsi" w:cstheme="minorHAnsi"/>
                <w:sz w:val="28"/>
                <w:szCs w:val="22"/>
              </w:rPr>
              <w:t>Cubes</w:t>
            </w:r>
          </w:p>
          <w:p w:rsidR="00D407CB" w:rsidRPr="00937E6E" w:rsidRDefault="00D407CB" w:rsidP="00D407CB">
            <w:pPr>
              <w:pStyle w:val="NormalWeb"/>
              <w:spacing w:before="0" w:beforeAutospacing="0" w:after="0" w:afterAutospacing="0"/>
              <w:contextualSpacing/>
              <w:rPr>
                <w:rFonts w:asciiTheme="minorHAnsi" w:hAnsiTheme="minorHAnsi" w:cstheme="minorHAnsi"/>
                <w:sz w:val="22"/>
                <w:szCs w:val="20"/>
                <w:shd w:val="clear" w:color="auto" w:fill="FFFFFF"/>
              </w:rPr>
            </w:pPr>
            <w:r w:rsidRPr="00937E6E">
              <w:rPr>
                <w:rFonts w:asciiTheme="minorHAnsi" w:hAnsiTheme="minorHAnsi" w:cstheme="minorHAnsi"/>
                <w:sz w:val="22"/>
                <w:szCs w:val="20"/>
                <w:shd w:val="clear" w:color="auto" w:fill="FFFFFF"/>
              </w:rPr>
              <w:t>The volume of a cube can be described as</w:t>
            </w:r>
            <w:r w:rsidRPr="00937E6E">
              <w:rPr>
                <w:rStyle w:val="apple-converted-space"/>
                <w:rFonts w:asciiTheme="minorHAnsi" w:hAnsiTheme="minorHAnsi" w:cstheme="minorHAnsi"/>
                <w:sz w:val="22"/>
                <w:szCs w:val="20"/>
                <w:shd w:val="clear" w:color="auto" w:fill="FFFFFF"/>
              </w:rPr>
              <w:t> </w:t>
            </w:r>
            <w:r w:rsidRPr="00937E6E">
              <w:rPr>
                <w:rStyle w:val="Emphasis"/>
                <w:rFonts w:asciiTheme="minorHAnsi" w:hAnsiTheme="minorHAnsi" w:cstheme="minorHAnsi"/>
                <w:sz w:val="22"/>
                <w:szCs w:val="20"/>
                <w:bdr w:val="none" w:sz="0" w:space="0" w:color="auto" w:frame="1"/>
                <w:shd w:val="clear" w:color="auto" w:fill="FFFFFF"/>
              </w:rPr>
              <w:t>e</w:t>
            </w:r>
            <w:r w:rsidRPr="00937E6E">
              <w:rPr>
                <w:rFonts w:asciiTheme="minorHAnsi" w:hAnsiTheme="minorHAnsi" w:cstheme="minorHAnsi"/>
                <w:sz w:val="22"/>
                <w:szCs w:val="20"/>
                <w:bdr w:val="none" w:sz="0" w:space="0" w:color="auto" w:frame="1"/>
                <w:shd w:val="clear" w:color="auto" w:fill="FFFFFF"/>
                <w:vertAlign w:val="superscript"/>
              </w:rPr>
              <w:t>3</w:t>
            </w:r>
            <w:r w:rsidRPr="00937E6E">
              <w:rPr>
                <w:rFonts w:asciiTheme="minorHAnsi" w:hAnsiTheme="minorHAnsi" w:cstheme="minorHAnsi"/>
                <w:sz w:val="22"/>
                <w:szCs w:val="20"/>
                <w:shd w:val="clear" w:color="auto" w:fill="FFFFFF"/>
              </w:rPr>
              <w:t>, where</w:t>
            </w:r>
            <w:r w:rsidRPr="00937E6E">
              <w:rPr>
                <w:rStyle w:val="apple-converted-space"/>
                <w:rFonts w:asciiTheme="minorHAnsi" w:hAnsiTheme="minorHAnsi" w:cstheme="minorHAnsi"/>
                <w:sz w:val="22"/>
                <w:szCs w:val="20"/>
                <w:shd w:val="clear" w:color="auto" w:fill="FFFFFF"/>
              </w:rPr>
              <w:t> </w:t>
            </w:r>
            <w:proofErr w:type="spellStart"/>
            <w:r w:rsidRPr="00937E6E">
              <w:rPr>
                <w:rStyle w:val="Emphasis"/>
                <w:rFonts w:asciiTheme="minorHAnsi" w:hAnsiTheme="minorHAnsi" w:cstheme="minorHAnsi"/>
                <w:sz w:val="22"/>
                <w:szCs w:val="20"/>
                <w:bdr w:val="none" w:sz="0" w:space="0" w:color="auto" w:frame="1"/>
                <w:shd w:val="clear" w:color="auto" w:fill="FFFFFF"/>
              </w:rPr>
              <w:t>e</w:t>
            </w:r>
            <w:proofErr w:type="spellEnd"/>
            <w:r w:rsidRPr="00937E6E">
              <w:rPr>
                <w:rStyle w:val="apple-converted-space"/>
                <w:rFonts w:asciiTheme="minorHAnsi" w:hAnsiTheme="minorHAnsi" w:cstheme="minorHAnsi"/>
                <w:sz w:val="22"/>
                <w:szCs w:val="20"/>
                <w:shd w:val="clear" w:color="auto" w:fill="FFFFFF"/>
              </w:rPr>
              <w:t> </w:t>
            </w:r>
            <w:r w:rsidRPr="00937E6E">
              <w:rPr>
                <w:rFonts w:asciiTheme="minorHAnsi" w:hAnsiTheme="minorHAnsi" w:cstheme="minorHAnsi"/>
                <w:sz w:val="22"/>
                <w:szCs w:val="20"/>
                <w:shd w:val="clear" w:color="auto" w:fill="FFFFFF"/>
              </w:rPr>
              <w:t>is the length of an edge of the cube. The length, width, and height of a cube are all the same, so multiplying the length, width, and height is the same as cubing any one of those measurements.</w:t>
            </w:r>
          </w:p>
          <w:p w:rsidR="00D407CB" w:rsidRPr="00937E6E" w:rsidRDefault="00D407CB" w:rsidP="00D407CB">
            <w:pPr>
              <w:pStyle w:val="NormalWeb"/>
              <w:spacing w:before="0" w:beforeAutospacing="0" w:after="0" w:afterAutospacing="0"/>
              <w:contextualSpacing/>
              <w:rPr>
                <w:rFonts w:asciiTheme="minorHAnsi" w:hAnsiTheme="minorHAnsi" w:cstheme="minorHAnsi"/>
                <w:sz w:val="22"/>
                <w:szCs w:val="20"/>
                <w:shd w:val="clear" w:color="auto" w:fill="FFFFFF"/>
              </w:rPr>
            </w:pPr>
          </w:p>
          <w:p w:rsidR="00D407CB" w:rsidRPr="00937E6E" w:rsidRDefault="00D407CB" w:rsidP="00937E6E">
            <w:pPr>
              <w:pStyle w:val="NormalWeb"/>
              <w:spacing w:before="0" w:beforeAutospacing="0" w:after="120" w:afterAutospacing="0"/>
              <w:contextualSpacing/>
              <w:rPr>
                <w:rFonts w:ascii="Calibri" w:hAnsi="Calibri" w:cs="Calibri"/>
                <w:sz w:val="22"/>
                <w:szCs w:val="22"/>
              </w:rPr>
            </w:pPr>
            <w:r w:rsidRPr="00937E6E">
              <w:rPr>
                <w:rFonts w:asciiTheme="minorHAnsi" w:hAnsiTheme="minorHAnsi" w:cstheme="minorHAnsi"/>
                <w:sz w:val="22"/>
                <w:szCs w:val="20"/>
                <w:shd w:val="clear" w:color="auto" w:fill="FFFFFF"/>
              </w:rPr>
              <w:t xml:space="preserve">In this case, the volume = 5 </w:t>
            </w:r>
            <w:r w:rsidRPr="00937E6E">
              <w:rPr>
                <w:rFonts w:ascii="Calibri" w:hAnsi="Calibri" w:cs="Calibri"/>
                <w:sz w:val="22"/>
                <w:szCs w:val="22"/>
              </w:rPr>
              <w:t>·</w:t>
            </w:r>
            <w:r w:rsidRPr="00937E6E">
              <w:rPr>
                <w:rFonts w:ascii="Calibri" w:hAnsi="Calibri" w:cs="Calibri"/>
                <w:sz w:val="22"/>
                <w:szCs w:val="22"/>
              </w:rPr>
              <w:t xml:space="preserve"> 5 </w:t>
            </w:r>
            <w:r w:rsidRPr="00937E6E">
              <w:rPr>
                <w:rFonts w:ascii="Calibri" w:hAnsi="Calibri" w:cs="Calibri"/>
                <w:sz w:val="22"/>
                <w:szCs w:val="22"/>
              </w:rPr>
              <w:t>·</w:t>
            </w:r>
            <w:r w:rsidRPr="00937E6E">
              <w:rPr>
                <w:rFonts w:ascii="Calibri" w:hAnsi="Calibri" w:cs="Calibri"/>
                <w:sz w:val="22"/>
                <w:szCs w:val="22"/>
              </w:rPr>
              <w:t xml:space="preserve"> 5 = 5³ = 125 cubic units</w:t>
            </w:r>
          </w:p>
        </w:tc>
      </w:tr>
      <w:tr w:rsidR="00937E6E" w:rsidRPr="00937E6E" w:rsidTr="00D407CB">
        <w:trPr>
          <w:trHeight w:val="1817"/>
        </w:trPr>
        <w:tc>
          <w:tcPr>
            <w:tcW w:w="3078" w:type="dxa"/>
            <w:vAlign w:val="center"/>
          </w:tcPr>
          <w:p w:rsidR="00D407CB" w:rsidRPr="00937E6E" w:rsidRDefault="00D407CB" w:rsidP="00D407CB">
            <w:pPr>
              <w:pStyle w:val="NormalWeb"/>
              <w:jc w:val="center"/>
              <w:rPr>
                <w:rFonts w:asciiTheme="minorHAnsi" w:hAnsiTheme="minorHAnsi" w:cstheme="minorHAnsi"/>
                <w:sz w:val="22"/>
                <w:szCs w:val="22"/>
              </w:rPr>
            </w:pPr>
            <w:r w:rsidRPr="00937E6E">
              <w:rPr>
                <w:noProof/>
              </w:rPr>
              <w:drawing>
                <wp:inline distT="0" distB="0" distL="0" distR="0" wp14:anchorId="667CFE7C" wp14:editId="643BD315">
                  <wp:extent cx="1524000" cy="1059180"/>
                  <wp:effectExtent l="0" t="0" r="0" b="7620"/>
                  <wp:docPr id="22" name="Picture 22" descr="http://2.bp.blogspot.com/_IY9K4XkqVyU/SXdSu7iRSvI/AAAAAAAABAw/O4yHKOUIOFA/s320/triangularP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2.bp.blogspot.com/_IY9K4XkqVyU/SXdSu7iRSvI/AAAAAAAABAw/O4yHKOUIOFA/s320/triangularPri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059180"/>
                          </a:xfrm>
                          <a:prstGeom prst="rect">
                            <a:avLst/>
                          </a:prstGeom>
                          <a:noFill/>
                          <a:ln>
                            <a:noFill/>
                          </a:ln>
                        </pic:spPr>
                      </pic:pic>
                    </a:graphicData>
                  </a:graphic>
                </wp:inline>
              </w:drawing>
            </w:r>
          </w:p>
        </w:tc>
        <w:tc>
          <w:tcPr>
            <w:tcW w:w="6498" w:type="dxa"/>
          </w:tcPr>
          <w:p w:rsidR="00D407CB" w:rsidRPr="00937E6E" w:rsidRDefault="00D407CB" w:rsidP="00D407CB">
            <w:pPr>
              <w:pStyle w:val="NormalWeb"/>
              <w:spacing w:before="120" w:beforeAutospacing="0" w:after="120" w:afterAutospacing="0"/>
              <w:rPr>
                <w:rFonts w:asciiTheme="minorHAnsi" w:hAnsiTheme="minorHAnsi" w:cstheme="minorHAnsi"/>
                <w:sz w:val="28"/>
                <w:szCs w:val="22"/>
              </w:rPr>
            </w:pPr>
            <w:r w:rsidRPr="00937E6E">
              <w:rPr>
                <w:rFonts w:asciiTheme="minorHAnsi" w:hAnsiTheme="minorHAnsi" w:cstheme="minorHAnsi"/>
                <w:sz w:val="28"/>
                <w:szCs w:val="22"/>
              </w:rPr>
              <w:t>Triangular Prisms</w:t>
            </w:r>
          </w:p>
          <w:p w:rsidR="00D407CB" w:rsidRPr="00937E6E" w:rsidRDefault="00D407CB" w:rsidP="00D407CB">
            <w:pPr>
              <w:pStyle w:val="NormalWeb"/>
              <w:rPr>
                <w:rFonts w:asciiTheme="minorHAnsi" w:hAnsiTheme="minorHAnsi" w:cstheme="minorHAnsi"/>
                <w:sz w:val="22"/>
                <w:szCs w:val="22"/>
              </w:rPr>
            </w:pPr>
            <w:r w:rsidRPr="00937E6E">
              <w:rPr>
                <w:rFonts w:asciiTheme="minorHAnsi" w:hAnsiTheme="minorHAnsi" w:cstheme="minorHAnsi"/>
                <w:sz w:val="22"/>
                <w:szCs w:val="22"/>
              </w:rPr>
              <w:t xml:space="preserve">The volume of a triangular prism is equal to the area of one of the triangular bases times the length of the prism.  </w:t>
            </w:r>
          </w:p>
          <w:p w:rsidR="00937E6E" w:rsidRPr="00937E6E" w:rsidRDefault="00D407CB" w:rsidP="00937E6E">
            <w:pPr>
              <w:pStyle w:val="NormalWeb"/>
              <w:spacing w:before="0" w:beforeAutospacing="0" w:after="0" w:afterAutospacing="0"/>
              <w:contextualSpacing/>
              <w:rPr>
                <w:rFonts w:ascii="Calibri" w:hAnsi="Calibri" w:cs="Calibri"/>
                <w:sz w:val="22"/>
                <w:szCs w:val="22"/>
              </w:rPr>
            </w:pPr>
            <w:r w:rsidRPr="00937E6E">
              <w:rPr>
                <w:rFonts w:asciiTheme="minorHAnsi" w:hAnsiTheme="minorHAnsi" w:cstheme="minorHAnsi"/>
                <w:sz w:val="22"/>
                <w:szCs w:val="22"/>
              </w:rPr>
              <w:t xml:space="preserve">In this case, </w:t>
            </w:r>
            <w:r w:rsidR="00937E6E" w:rsidRPr="00937E6E">
              <w:rPr>
                <w:rFonts w:asciiTheme="minorHAnsi" w:hAnsiTheme="minorHAnsi" w:cstheme="minorHAnsi"/>
                <w:sz w:val="22"/>
                <w:szCs w:val="22"/>
              </w:rPr>
              <w:t xml:space="preserve">the area of each base equals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oMath>
            <w:r w:rsidR="00937E6E" w:rsidRPr="00937E6E">
              <w:rPr>
                <w:rFonts w:asciiTheme="minorHAnsi" w:hAnsiTheme="minorHAnsi" w:cstheme="minorHAnsi"/>
                <w:sz w:val="22"/>
                <w:szCs w:val="22"/>
              </w:rPr>
              <w:t xml:space="preserve"> (7 </w:t>
            </w:r>
            <w:r w:rsidR="00937E6E" w:rsidRPr="00937E6E">
              <w:rPr>
                <w:rFonts w:ascii="Calibri" w:hAnsi="Calibri" w:cs="Calibri"/>
                <w:sz w:val="22"/>
                <w:szCs w:val="22"/>
              </w:rPr>
              <w:t>·</w:t>
            </w:r>
            <w:r w:rsidR="00937E6E" w:rsidRPr="00937E6E">
              <w:rPr>
                <w:rFonts w:ascii="Calibri" w:hAnsi="Calibri" w:cs="Calibri"/>
                <w:sz w:val="22"/>
                <w:szCs w:val="22"/>
              </w:rPr>
              <w:t xml:space="preserve"> 3), </w:t>
            </w:r>
          </w:p>
          <w:p w:rsidR="00D407CB" w:rsidRPr="00937E6E" w:rsidRDefault="00937E6E" w:rsidP="00937E6E">
            <w:pPr>
              <w:pStyle w:val="NormalWeb"/>
              <w:spacing w:before="0" w:beforeAutospacing="0" w:after="120" w:afterAutospacing="0"/>
              <w:contextualSpacing/>
              <w:rPr>
                <w:rFonts w:asciiTheme="minorHAnsi" w:hAnsiTheme="minorHAnsi" w:cstheme="minorHAnsi"/>
                <w:sz w:val="22"/>
                <w:szCs w:val="22"/>
              </w:rPr>
            </w:pPr>
            <w:r w:rsidRPr="00937E6E">
              <w:rPr>
                <w:rFonts w:ascii="Calibri" w:hAnsi="Calibri" w:cs="Calibri"/>
                <w:sz w:val="22"/>
                <w:szCs w:val="22"/>
              </w:rPr>
              <w:t xml:space="preserve">so </w:t>
            </w:r>
            <w:r w:rsidR="00D407CB" w:rsidRPr="00937E6E">
              <w:rPr>
                <w:rFonts w:asciiTheme="minorHAnsi" w:hAnsiTheme="minorHAnsi" w:cstheme="minorHAnsi"/>
                <w:sz w:val="22"/>
                <w:szCs w:val="22"/>
              </w:rPr>
              <w:t xml:space="preserve">the volume =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oMath>
            <w:r w:rsidR="00D407CB" w:rsidRPr="00937E6E">
              <w:rPr>
                <w:rFonts w:asciiTheme="minorHAnsi" w:hAnsiTheme="minorHAnsi" w:cstheme="minorHAnsi"/>
                <w:sz w:val="22"/>
                <w:szCs w:val="22"/>
              </w:rPr>
              <w:t xml:space="preserve"> (7 </w:t>
            </w:r>
            <w:r w:rsidR="00D407CB" w:rsidRPr="00937E6E">
              <w:rPr>
                <w:rFonts w:ascii="Calibri" w:hAnsi="Calibri" w:cs="Calibri"/>
                <w:sz w:val="22"/>
                <w:szCs w:val="22"/>
              </w:rPr>
              <w:t>·</w:t>
            </w:r>
            <w:r w:rsidR="00D407CB" w:rsidRPr="00937E6E">
              <w:rPr>
                <w:rFonts w:ascii="Calibri" w:hAnsi="Calibri" w:cs="Calibri"/>
                <w:sz w:val="22"/>
                <w:szCs w:val="22"/>
              </w:rPr>
              <w:t xml:space="preserve"> 3) </w:t>
            </w:r>
            <w:r w:rsidR="00D407CB" w:rsidRPr="00937E6E">
              <w:rPr>
                <w:rFonts w:ascii="Calibri" w:hAnsi="Calibri" w:cs="Calibri"/>
                <w:sz w:val="22"/>
                <w:szCs w:val="22"/>
              </w:rPr>
              <w:t>·</w:t>
            </w:r>
            <w:r w:rsidR="00D407CB" w:rsidRPr="00937E6E">
              <w:rPr>
                <w:rFonts w:ascii="Calibri" w:hAnsi="Calibri" w:cs="Calibri"/>
                <w:sz w:val="22"/>
                <w:szCs w:val="22"/>
              </w:rPr>
              <w:t xml:space="preserve"> 11 = 115.5 m³</w:t>
            </w:r>
          </w:p>
        </w:tc>
      </w:tr>
      <w:tr w:rsidR="00937E6E" w:rsidRPr="00937E6E" w:rsidTr="00D407CB">
        <w:trPr>
          <w:trHeight w:val="1925"/>
        </w:trPr>
        <w:tc>
          <w:tcPr>
            <w:tcW w:w="3078" w:type="dxa"/>
            <w:vAlign w:val="center"/>
          </w:tcPr>
          <w:p w:rsidR="00D407CB" w:rsidRPr="00937E6E" w:rsidRDefault="00D407CB" w:rsidP="00D407CB">
            <w:pPr>
              <w:pStyle w:val="NormalWeb"/>
              <w:jc w:val="center"/>
              <w:rPr>
                <w:rFonts w:asciiTheme="minorHAnsi" w:hAnsiTheme="minorHAnsi" w:cstheme="minorHAnsi"/>
                <w:sz w:val="22"/>
                <w:szCs w:val="22"/>
              </w:rPr>
            </w:pPr>
            <w:r w:rsidRPr="00937E6E">
              <w:rPr>
                <w:noProof/>
              </w:rPr>
              <w:drawing>
                <wp:inline distT="0" distB="0" distL="0" distR="0" wp14:anchorId="34F11013" wp14:editId="1F026C31">
                  <wp:extent cx="725124" cy="1112520"/>
                  <wp:effectExtent l="0" t="0" r="0" b="0"/>
                  <wp:docPr id="24" name="Picture 24" descr="http://01.edu-cdn.com/files/static/learningexpressllc/9781576856604/Volume_of_Solids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01.edu-cdn.com/files/static/learningexpressllc/9781576856604/Volume_of_Solids_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24" cy="1112520"/>
                          </a:xfrm>
                          <a:prstGeom prst="rect">
                            <a:avLst/>
                          </a:prstGeom>
                          <a:noFill/>
                          <a:ln>
                            <a:noFill/>
                          </a:ln>
                        </pic:spPr>
                      </pic:pic>
                    </a:graphicData>
                  </a:graphic>
                </wp:inline>
              </w:drawing>
            </w:r>
          </w:p>
        </w:tc>
        <w:tc>
          <w:tcPr>
            <w:tcW w:w="6498" w:type="dxa"/>
          </w:tcPr>
          <w:p w:rsidR="00D407CB" w:rsidRPr="00937E6E" w:rsidRDefault="00D407CB" w:rsidP="00D407CB">
            <w:pPr>
              <w:pStyle w:val="NormalWeb"/>
              <w:spacing w:before="120" w:beforeAutospacing="0" w:after="120" w:afterAutospacing="0"/>
              <w:rPr>
                <w:rFonts w:asciiTheme="minorHAnsi" w:hAnsiTheme="minorHAnsi" w:cstheme="minorHAnsi"/>
                <w:sz w:val="28"/>
                <w:szCs w:val="22"/>
              </w:rPr>
            </w:pPr>
            <w:r w:rsidRPr="00937E6E">
              <w:rPr>
                <w:rFonts w:asciiTheme="minorHAnsi" w:hAnsiTheme="minorHAnsi" w:cstheme="minorHAnsi"/>
                <w:sz w:val="28"/>
                <w:szCs w:val="22"/>
              </w:rPr>
              <w:t>Cylinders</w:t>
            </w:r>
          </w:p>
          <w:p w:rsidR="00D407CB" w:rsidRPr="00937E6E" w:rsidRDefault="00937E6E" w:rsidP="00FC43F9">
            <w:pPr>
              <w:pStyle w:val="NormalWeb"/>
              <w:rPr>
                <w:rFonts w:asciiTheme="minorHAnsi" w:hAnsiTheme="minorHAnsi" w:cstheme="minorHAnsi"/>
                <w:sz w:val="22"/>
                <w:szCs w:val="22"/>
              </w:rPr>
            </w:pPr>
            <w:r w:rsidRPr="00937E6E">
              <w:rPr>
                <w:rFonts w:asciiTheme="minorHAnsi" w:hAnsiTheme="minorHAnsi" w:cstheme="minorHAnsi"/>
                <w:sz w:val="22"/>
                <w:szCs w:val="22"/>
              </w:rPr>
              <w:t xml:space="preserve">The volume of a cylinder is equal to the area of one of the circular bases times the height of the cylinder.  </w:t>
            </w:r>
          </w:p>
          <w:p w:rsidR="00937E6E" w:rsidRPr="00937E6E" w:rsidRDefault="00937E6E" w:rsidP="00937E6E">
            <w:pPr>
              <w:pStyle w:val="NormalWeb"/>
              <w:spacing w:before="0" w:beforeAutospacing="0" w:after="0" w:afterAutospacing="0"/>
              <w:contextualSpacing/>
              <w:rPr>
                <w:rFonts w:asciiTheme="minorHAnsi" w:hAnsiTheme="minorHAnsi" w:cstheme="minorHAnsi"/>
                <w:sz w:val="22"/>
                <w:szCs w:val="22"/>
              </w:rPr>
            </w:pPr>
            <w:r w:rsidRPr="00937E6E">
              <w:rPr>
                <w:rFonts w:asciiTheme="minorHAnsi" w:hAnsiTheme="minorHAnsi" w:cstheme="minorHAnsi"/>
                <w:sz w:val="22"/>
                <w:szCs w:val="22"/>
              </w:rPr>
              <w:t xml:space="preserve">In this case, the area of each base equals </w:t>
            </w:r>
            <w:r w:rsidRPr="00937E6E">
              <w:rPr>
                <w:rFonts w:ascii="Calibri" w:hAnsi="Calibri" w:cs="Calibri"/>
                <w:sz w:val="22"/>
                <w:szCs w:val="22"/>
              </w:rPr>
              <w:t>π</w:t>
            </w:r>
            <w:r w:rsidRPr="00937E6E">
              <w:rPr>
                <w:rFonts w:asciiTheme="minorHAnsi" w:hAnsiTheme="minorHAnsi" w:cstheme="minorHAnsi"/>
                <w:sz w:val="22"/>
                <w:szCs w:val="22"/>
              </w:rPr>
              <w:t>(3)</w:t>
            </w:r>
            <w:r w:rsidRPr="00937E6E">
              <w:rPr>
                <w:rFonts w:ascii="Calibri" w:hAnsi="Calibri" w:cs="Calibri"/>
                <w:sz w:val="22"/>
                <w:szCs w:val="22"/>
              </w:rPr>
              <w:t>²</w:t>
            </w:r>
            <w:r w:rsidRPr="00937E6E">
              <w:rPr>
                <w:rFonts w:asciiTheme="minorHAnsi" w:hAnsiTheme="minorHAnsi" w:cstheme="minorHAnsi"/>
                <w:sz w:val="22"/>
                <w:szCs w:val="22"/>
              </w:rPr>
              <w:t xml:space="preserve"> or 9</w:t>
            </w:r>
            <w:r w:rsidRPr="00937E6E">
              <w:rPr>
                <w:rFonts w:ascii="Calibri" w:hAnsi="Calibri" w:cs="Calibri"/>
                <w:sz w:val="22"/>
                <w:szCs w:val="22"/>
              </w:rPr>
              <w:t>π</w:t>
            </w:r>
            <w:r w:rsidRPr="00937E6E">
              <w:rPr>
                <w:rFonts w:asciiTheme="minorHAnsi" w:hAnsiTheme="minorHAnsi" w:cstheme="minorHAnsi"/>
                <w:sz w:val="22"/>
                <w:szCs w:val="22"/>
              </w:rPr>
              <w:t xml:space="preserve">, </w:t>
            </w:r>
          </w:p>
          <w:p w:rsidR="00937E6E" w:rsidRPr="00937E6E" w:rsidRDefault="00937E6E" w:rsidP="00937E6E">
            <w:pPr>
              <w:pStyle w:val="NormalWeb"/>
              <w:spacing w:before="0" w:beforeAutospacing="0" w:after="120" w:afterAutospacing="0"/>
              <w:contextualSpacing/>
              <w:rPr>
                <w:rFonts w:asciiTheme="minorHAnsi" w:hAnsiTheme="minorHAnsi" w:cstheme="minorHAnsi"/>
                <w:sz w:val="22"/>
                <w:szCs w:val="22"/>
              </w:rPr>
            </w:pPr>
            <w:r w:rsidRPr="00937E6E">
              <w:rPr>
                <w:rFonts w:asciiTheme="minorHAnsi" w:hAnsiTheme="minorHAnsi" w:cstheme="minorHAnsi"/>
                <w:sz w:val="22"/>
                <w:szCs w:val="22"/>
              </w:rPr>
              <w:t xml:space="preserve">so the volume = </w:t>
            </w:r>
            <w:r w:rsidRPr="00937E6E">
              <w:rPr>
                <w:rFonts w:asciiTheme="minorHAnsi" w:hAnsiTheme="minorHAnsi" w:cstheme="minorHAnsi"/>
                <w:sz w:val="22"/>
                <w:szCs w:val="22"/>
              </w:rPr>
              <w:t>9</w:t>
            </w:r>
            <w:r w:rsidRPr="00937E6E">
              <w:rPr>
                <w:rFonts w:ascii="Calibri" w:hAnsi="Calibri" w:cs="Calibri"/>
                <w:sz w:val="22"/>
                <w:szCs w:val="22"/>
              </w:rPr>
              <w:t>π</w:t>
            </w:r>
            <w:r w:rsidRPr="00937E6E">
              <w:rPr>
                <w:rFonts w:ascii="Calibri" w:hAnsi="Calibri" w:cs="Calibri"/>
                <w:sz w:val="22"/>
                <w:szCs w:val="22"/>
              </w:rPr>
              <w:t xml:space="preserve"> </w:t>
            </w:r>
            <w:r w:rsidRPr="00937E6E">
              <w:rPr>
                <w:rFonts w:ascii="Calibri" w:hAnsi="Calibri" w:cs="Calibri"/>
                <w:sz w:val="22"/>
                <w:szCs w:val="22"/>
              </w:rPr>
              <w:t>·</w:t>
            </w:r>
            <w:r w:rsidRPr="00937E6E">
              <w:rPr>
                <w:rFonts w:ascii="Calibri" w:hAnsi="Calibri" w:cs="Calibri"/>
                <w:sz w:val="22"/>
                <w:szCs w:val="22"/>
              </w:rPr>
              <w:t xml:space="preserve"> 10 = 90</w:t>
            </w:r>
            <w:r w:rsidRPr="00937E6E">
              <w:rPr>
                <w:rFonts w:ascii="Calibri" w:hAnsi="Calibri" w:cs="Calibri"/>
                <w:sz w:val="22"/>
                <w:szCs w:val="22"/>
              </w:rPr>
              <w:t>π</w:t>
            </w:r>
            <w:r w:rsidRPr="00937E6E">
              <w:rPr>
                <w:rFonts w:ascii="Calibri" w:hAnsi="Calibri" w:cs="Calibri"/>
                <w:sz w:val="22"/>
                <w:szCs w:val="22"/>
              </w:rPr>
              <w:t xml:space="preserve"> cubic units</w:t>
            </w:r>
          </w:p>
        </w:tc>
      </w:tr>
    </w:tbl>
    <w:p w:rsidR="00144349" w:rsidRPr="00937E6E" w:rsidRDefault="00144349" w:rsidP="00FC43F9">
      <w:pPr>
        <w:pStyle w:val="NormalWeb"/>
        <w:rPr>
          <w:rFonts w:asciiTheme="minorHAnsi" w:hAnsiTheme="minorHAnsi" w:cstheme="minorHAnsi"/>
          <w:sz w:val="22"/>
          <w:szCs w:val="22"/>
        </w:rPr>
      </w:pPr>
    </w:p>
    <w:p w:rsidR="00FC43F9" w:rsidRPr="00937E6E" w:rsidRDefault="00FC43F9" w:rsidP="00FC43F9">
      <w:pPr>
        <w:pStyle w:val="NormalWeb"/>
        <w:rPr>
          <w:rFonts w:asciiTheme="minorHAnsi" w:hAnsiTheme="minorHAnsi" w:cstheme="minorHAnsi"/>
          <w:sz w:val="22"/>
          <w:szCs w:val="22"/>
        </w:rPr>
      </w:pPr>
      <w:bookmarkStart w:id="1" w:name="volumecube"/>
      <w:bookmarkEnd w:id="1"/>
    </w:p>
    <w:p w:rsidR="00937E6E" w:rsidRPr="00937E6E" w:rsidRDefault="00937E6E" w:rsidP="00FC43F9">
      <w:pPr>
        <w:spacing w:before="100" w:beforeAutospacing="1" w:after="100" w:afterAutospacing="1"/>
        <w:rPr>
          <w:rFonts w:eastAsia="Times New Roman" w:cstheme="minorHAnsi"/>
          <w:noProof/>
          <w:sz w:val="48"/>
        </w:rPr>
      </w:pPr>
      <w:bookmarkStart w:id="2" w:name="volumecuboid"/>
      <w:bookmarkEnd w:id="2"/>
      <w:r w:rsidRPr="00937E6E">
        <w:rPr>
          <w:rFonts w:eastAsia="Times New Roman" w:cstheme="minorHAnsi"/>
          <w:noProof/>
          <w:sz w:val="48"/>
        </w:rPr>
        <w:lastRenderedPageBreak/>
        <w:t>Surface Area</w:t>
      </w:r>
    </w:p>
    <w:p w:rsidR="00120567" w:rsidRPr="00937E6E" w:rsidRDefault="00120567" w:rsidP="00FC43F9">
      <w:pPr>
        <w:spacing w:before="100" w:beforeAutospacing="1" w:after="100" w:afterAutospacing="1"/>
        <w:rPr>
          <w:rFonts w:eastAsia="Times New Roman" w:cstheme="minorHAnsi"/>
          <w:noProof/>
        </w:rPr>
      </w:pPr>
      <w:r w:rsidRPr="00937E6E">
        <w:rPr>
          <w:rFonts w:eastAsia="Times New Roman" w:cstheme="minorHAnsi"/>
          <w:noProof/>
        </w:rPr>
        <w:t>The </w:t>
      </w:r>
      <w:r w:rsidRPr="00937E6E">
        <w:rPr>
          <w:rFonts w:eastAsia="Times New Roman" w:cstheme="minorHAnsi"/>
          <w:bCs/>
          <w:noProof/>
        </w:rPr>
        <w:t>surface area of a solid</w:t>
      </w:r>
      <w:r w:rsidRPr="00937E6E">
        <w:rPr>
          <w:rFonts w:eastAsia="Times New Roman" w:cstheme="minorHAnsi"/>
          <w:b/>
          <w:bCs/>
          <w:noProof/>
        </w:rPr>
        <w:t> </w:t>
      </w:r>
      <w:r w:rsidRPr="00937E6E">
        <w:rPr>
          <w:rFonts w:eastAsia="Times New Roman" w:cstheme="minorHAnsi"/>
          <w:noProof/>
        </w:rPr>
        <w:t>is the </w:t>
      </w:r>
      <w:r w:rsidRPr="00937E6E">
        <w:rPr>
          <w:rFonts w:eastAsia="Times New Roman" w:cstheme="minorHAnsi"/>
          <w:iCs/>
          <w:noProof/>
        </w:rPr>
        <w:t xml:space="preserve">area of each </w:t>
      </w:r>
      <w:r w:rsidR="00937E6E">
        <w:rPr>
          <w:rFonts w:eastAsia="Times New Roman" w:cstheme="minorHAnsi"/>
          <w:iCs/>
          <w:noProof/>
        </w:rPr>
        <w:t xml:space="preserve">of the solid’s </w:t>
      </w:r>
      <w:r w:rsidRPr="00937E6E">
        <w:rPr>
          <w:rFonts w:eastAsia="Times New Roman" w:cstheme="minorHAnsi"/>
          <w:iCs/>
          <w:noProof/>
        </w:rPr>
        <w:t>surface</w:t>
      </w:r>
      <w:r w:rsidR="00937E6E">
        <w:rPr>
          <w:rFonts w:eastAsia="Times New Roman" w:cstheme="minorHAnsi"/>
          <w:iCs/>
          <w:noProof/>
        </w:rPr>
        <w:t>s</w:t>
      </w:r>
      <w:r w:rsidRPr="00937E6E">
        <w:rPr>
          <w:rFonts w:eastAsia="Times New Roman" w:cstheme="minorHAnsi"/>
          <w:iCs/>
          <w:noProof/>
        </w:rPr>
        <w:t xml:space="preserve"> added together</w:t>
      </w:r>
      <w:r w:rsidRPr="00937E6E">
        <w:rPr>
          <w:rFonts w:eastAsia="Times New Roman" w:cstheme="minorHAnsi"/>
          <w:noProof/>
        </w:rPr>
        <w:t>.</w:t>
      </w:r>
    </w:p>
    <w:p w:rsidR="00CB45AC" w:rsidRPr="00937E6E" w:rsidRDefault="00CB45AC" w:rsidP="00CB45AC">
      <w:pPr>
        <w:spacing w:before="100" w:beforeAutospacing="1" w:after="100" w:afterAutospacing="1"/>
        <w:rPr>
          <w:rFonts w:eastAsia="Times New Roman" w:cstheme="minorHAnsi"/>
          <w:noProof/>
        </w:rPr>
      </w:pPr>
      <w:r w:rsidRPr="00937E6E">
        <w:rPr>
          <w:rFonts w:eastAsia="Times New Roman" w:cstheme="minorHAnsi"/>
          <w:noProof/>
        </w:rPr>
        <w:t>Surface area is often used in construction. If you need to paint any 3‐D object you need to know how much paint to buy.</w:t>
      </w:r>
      <w:r>
        <w:rPr>
          <w:rFonts w:eastAsia="Times New Roman" w:cstheme="minorHAnsi"/>
          <w:noProof/>
        </w:rPr>
        <w:t xml:space="preserve">  </w:t>
      </w:r>
      <w:r w:rsidR="00120567" w:rsidRPr="00937E6E">
        <w:rPr>
          <w:rFonts w:eastAsia="Times New Roman" w:cstheme="minorHAnsi"/>
          <w:noProof/>
        </w:rPr>
        <w:t>The keys to success</w:t>
      </w:r>
      <w:r w:rsidR="00937E6E">
        <w:rPr>
          <w:rFonts w:eastAsia="Times New Roman" w:cstheme="minorHAnsi"/>
          <w:noProof/>
        </w:rPr>
        <w:t xml:space="preserve"> with surface area problems</w:t>
      </w:r>
      <w:r w:rsidR="00120567" w:rsidRPr="00937E6E">
        <w:rPr>
          <w:rFonts w:eastAsia="Times New Roman" w:cstheme="minorHAnsi"/>
          <w:noProof/>
        </w:rPr>
        <w:t xml:space="preserve">: make sure that you </w:t>
      </w:r>
      <w:r w:rsidR="00937E6E">
        <w:rPr>
          <w:rFonts w:eastAsia="Times New Roman" w:cstheme="minorHAnsi"/>
          <w:noProof/>
        </w:rPr>
        <w:t>have the correct measurements and that you don't leave any surfaces out in your calculations</w:t>
      </w:r>
      <w:r w:rsidR="00120567" w:rsidRPr="00937E6E">
        <w:rPr>
          <w:rFonts w:eastAsia="Times New Roman" w:cstheme="minorHAnsi"/>
          <w:noProof/>
        </w:rPr>
        <w:t>.</w:t>
      </w:r>
      <w:r w:rsidRPr="00CB45AC">
        <w:rPr>
          <w:rFonts w:eastAsia="Times New Roman" w:cstheme="minorHAnsi"/>
          <w:noProof/>
        </w:rPr>
        <w:t xml:space="preserve"> </w:t>
      </w:r>
      <w:r>
        <w:rPr>
          <w:rFonts w:eastAsia="Times New Roman" w:cstheme="minorHAnsi"/>
          <w:noProof/>
        </w:rPr>
        <w:t xml:space="preserve"> </w:t>
      </w:r>
    </w:p>
    <w:p w:rsidR="00120567" w:rsidRPr="00CB45AC" w:rsidRDefault="00120567" w:rsidP="00FC43F9">
      <w:pPr>
        <w:spacing w:before="100" w:beforeAutospacing="1" w:after="100" w:afterAutospacing="1"/>
        <w:rPr>
          <w:rFonts w:eastAsia="Times New Roman" w:cstheme="minorHAnsi"/>
          <w:bCs/>
          <w:noProof/>
          <w:sz w:val="32"/>
        </w:rPr>
      </w:pPr>
      <w:r w:rsidRPr="00CB45AC">
        <w:rPr>
          <w:rFonts w:eastAsia="Times New Roman" w:cstheme="minorHAnsi"/>
          <w:bCs/>
          <w:noProof/>
          <w:sz w:val="32"/>
        </w:rPr>
        <w:t>Surface Area of a Rectangular Prism</w:t>
      </w:r>
    </w:p>
    <w:p w:rsidR="00120567" w:rsidRPr="00937E6E" w:rsidRDefault="00120567" w:rsidP="00FC43F9">
      <w:pPr>
        <w:spacing w:before="100" w:beforeAutospacing="1" w:after="100" w:afterAutospacing="1"/>
        <w:rPr>
          <w:rFonts w:eastAsia="Times New Roman" w:cstheme="minorHAnsi"/>
          <w:noProof/>
        </w:rPr>
      </w:pPr>
      <w:r w:rsidRPr="00937E6E">
        <w:rPr>
          <w:rFonts w:eastAsia="Times New Roman" w:cstheme="minorHAnsi"/>
          <w:noProof/>
        </w:rPr>
        <w:drawing>
          <wp:inline distT="0" distB="0" distL="0" distR="0" wp14:anchorId="7062E84B" wp14:editId="1D7682D4">
            <wp:extent cx="1577340" cy="738114"/>
            <wp:effectExtent l="0" t="0" r="3810" b="0"/>
            <wp:docPr id="10" name="Picture 10" descr="8 x 4 x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x 4 x 6"/>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77340" cy="738114"/>
                    </a:xfrm>
                    <a:prstGeom prst="rect">
                      <a:avLst/>
                    </a:prstGeom>
                    <a:noFill/>
                    <a:ln>
                      <a:noFill/>
                    </a:ln>
                  </pic:spPr>
                </pic:pic>
              </a:graphicData>
            </a:graphic>
          </wp:inline>
        </w:drawing>
      </w:r>
    </w:p>
    <w:p w:rsidR="00120567" w:rsidRPr="00937E6E" w:rsidRDefault="00120567" w:rsidP="00FC43F9">
      <w:pPr>
        <w:spacing w:before="100" w:beforeAutospacing="1" w:after="100" w:afterAutospacing="1"/>
        <w:rPr>
          <w:rFonts w:eastAsia="Times New Roman" w:cstheme="minorHAnsi"/>
          <w:noProof/>
        </w:rPr>
      </w:pPr>
      <w:r w:rsidRPr="00937E6E">
        <w:rPr>
          <w:rFonts w:eastAsia="Times New Roman" w:cstheme="minorHAnsi"/>
          <w:noProof/>
        </w:rPr>
        <w:t>If we "unfold" the box, we get something that is called – in the geometry world – a "net".</w:t>
      </w:r>
    </w:p>
    <w:p w:rsidR="00120567" w:rsidRPr="00937E6E" w:rsidRDefault="00120567" w:rsidP="00FC43F9">
      <w:pPr>
        <w:spacing w:before="100" w:beforeAutospacing="1" w:after="100" w:afterAutospacing="1"/>
        <w:rPr>
          <w:rFonts w:eastAsia="Times New Roman" w:cstheme="minorHAnsi"/>
          <w:noProof/>
        </w:rPr>
      </w:pPr>
      <w:r w:rsidRPr="00937E6E">
        <w:rPr>
          <w:rFonts w:eastAsia="Times New Roman" w:cstheme="minorHAnsi"/>
          <w:noProof/>
        </w:rPr>
        <w:drawing>
          <wp:inline distT="0" distB="0" distL="0" distR="0" wp14:anchorId="7DBC3B11" wp14:editId="3932F888">
            <wp:extent cx="2198395" cy="2735580"/>
            <wp:effectExtent l="0" t="0" r="0" b="7620"/>
            <wp:docPr id="9" name="Picture 9" descr="8 x 4 x 6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x 4 x 6 net"/>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98395" cy="2735580"/>
                    </a:xfrm>
                    <a:prstGeom prst="rect">
                      <a:avLst/>
                    </a:prstGeom>
                    <a:noFill/>
                    <a:ln>
                      <a:noFill/>
                    </a:ln>
                  </pic:spPr>
                </pic:pic>
              </a:graphicData>
            </a:graphic>
          </wp:inline>
        </w:drawing>
      </w:r>
    </w:p>
    <w:p w:rsidR="00120567" w:rsidRDefault="00120567" w:rsidP="00FC43F9">
      <w:pPr>
        <w:spacing w:before="100" w:beforeAutospacing="1" w:after="100" w:afterAutospacing="1"/>
        <w:rPr>
          <w:rFonts w:eastAsia="Times New Roman" w:cstheme="minorHAnsi"/>
          <w:noProof/>
        </w:rPr>
      </w:pPr>
      <w:r w:rsidRPr="00937E6E">
        <w:rPr>
          <w:rFonts w:eastAsia="Times New Roman" w:cstheme="minorHAnsi"/>
          <w:noProof/>
        </w:rPr>
        <w:t>Using the net we can see that there are six rectangular surfaces.</w:t>
      </w:r>
    </w:p>
    <w:tbl>
      <w:tblPr>
        <w:tblStyle w:val="TableGrid"/>
        <w:tblW w:w="0" w:type="auto"/>
        <w:tblLook w:val="04A0" w:firstRow="1" w:lastRow="0" w:firstColumn="1" w:lastColumn="0" w:noHBand="0" w:noVBand="1"/>
      </w:tblPr>
      <w:tblGrid>
        <w:gridCol w:w="828"/>
        <w:gridCol w:w="810"/>
        <w:gridCol w:w="990"/>
        <w:gridCol w:w="5580"/>
      </w:tblGrid>
      <w:tr w:rsidR="00CB45AC" w:rsidTr="00CB45AC">
        <w:tc>
          <w:tcPr>
            <w:tcW w:w="828" w:type="dxa"/>
            <w:vAlign w:val="center"/>
          </w:tcPr>
          <w:p w:rsidR="00CB45AC" w:rsidRDefault="00CB45AC" w:rsidP="00CB45AC">
            <w:pPr>
              <w:spacing w:before="100" w:beforeAutospacing="1" w:after="100" w:afterAutospacing="1"/>
              <w:rPr>
                <w:rFonts w:eastAsia="Times New Roman" w:cstheme="minorHAnsi"/>
                <w:noProof/>
              </w:rPr>
            </w:pPr>
            <w:r>
              <w:rPr>
                <w:rFonts w:eastAsia="Times New Roman" w:cstheme="minorHAnsi"/>
                <w:noProof/>
              </w:rPr>
              <w:t>Side 1</w:t>
            </w:r>
          </w:p>
        </w:tc>
        <w:tc>
          <w:tcPr>
            <w:tcW w:w="810" w:type="dxa"/>
            <w:vAlign w:val="center"/>
          </w:tcPr>
          <w:p w:rsidR="00CB45AC" w:rsidRDefault="00CB45AC" w:rsidP="00CB45AC">
            <w:pPr>
              <w:spacing w:before="100" w:beforeAutospacing="1" w:after="100" w:afterAutospacing="1"/>
              <w:jc w:val="center"/>
              <w:rPr>
                <w:rFonts w:eastAsia="Times New Roman" w:cstheme="minorHAnsi"/>
                <w:noProof/>
              </w:rPr>
            </w:pPr>
            <w:r>
              <w:rPr>
                <w:rFonts w:eastAsia="Times New Roman" w:cstheme="minorHAnsi"/>
                <w:noProof/>
              </w:rPr>
              <w:t>4 x 8</w:t>
            </w:r>
          </w:p>
        </w:tc>
        <w:tc>
          <w:tcPr>
            <w:tcW w:w="990" w:type="dxa"/>
            <w:vAlign w:val="center"/>
          </w:tcPr>
          <w:p w:rsidR="00CB45AC" w:rsidRDefault="00CB45AC" w:rsidP="00CB45AC">
            <w:pPr>
              <w:spacing w:before="100" w:beforeAutospacing="1" w:after="100" w:afterAutospacing="1"/>
              <w:rPr>
                <w:rFonts w:eastAsia="Times New Roman" w:cstheme="minorHAnsi"/>
                <w:noProof/>
              </w:rPr>
            </w:pPr>
            <w:r>
              <w:rPr>
                <w:rFonts w:eastAsia="Times New Roman" w:cstheme="minorHAnsi"/>
                <w:noProof/>
              </w:rPr>
              <w:t>32 cm²</w:t>
            </w:r>
          </w:p>
        </w:tc>
        <w:tc>
          <w:tcPr>
            <w:tcW w:w="5580" w:type="dxa"/>
            <w:vMerge w:val="restart"/>
            <w:tcBorders>
              <w:top w:val="nil"/>
              <w:bottom w:val="nil"/>
              <w:right w:val="nil"/>
            </w:tcBorders>
            <w:vAlign w:val="center"/>
          </w:tcPr>
          <w:p w:rsidR="00CB45AC" w:rsidRDefault="00CB45AC" w:rsidP="00CB45AC">
            <w:pPr>
              <w:spacing w:before="100" w:beforeAutospacing="1" w:after="100" w:afterAutospacing="1" w:line="276" w:lineRule="auto"/>
              <w:ind w:left="432"/>
              <w:rPr>
                <w:rFonts w:eastAsia="Times New Roman" w:cstheme="minorHAnsi"/>
                <w:noProof/>
              </w:rPr>
            </w:pPr>
            <w:r w:rsidRPr="00937E6E">
              <w:rPr>
                <w:rFonts w:eastAsia="Times New Roman" w:cstheme="minorHAnsi"/>
                <w:noProof/>
              </w:rPr>
              <w:t>If we study the table we will see that there are two of each surface. That's because the top and bottom of a rectangular prism are congruent, as are the two sides, and the front and back.</w:t>
            </w:r>
          </w:p>
        </w:tc>
      </w:tr>
      <w:tr w:rsidR="00CB45AC" w:rsidTr="00CB45AC">
        <w:tc>
          <w:tcPr>
            <w:tcW w:w="828" w:type="dxa"/>
            <w:vAlign w:val="center"/>
          </w:tcPr>
          <w:p w:rsidR="00CB45AC" w:rsidRDefault="00CB45AC" w:rsidP="00CB45AC">
            <w:pPr>
              <w:spacing w:before="100" w:beforeAutospacing="1" w:after="100" w:afterAutospacing="1"/>
              <w:rPr>
                <w:rFonts w:eastAsia="Times New Roman" w:cstheme="minorHAnsi"/>
                <w:noProof/>
              </w:rPr>
            </w:pPr>
            <w:r>
              <w:rPr>
                <w:rFonts w:eastAsia="Times New Roman" w:cstheme="minorHAnsi"/>
                <w:noProof/>
              </w:rPr>
              <w:t>Side 2</w:t>
            </w:r>
          </w:p>
        </w:tc>
        <w:tc>
          <w:tcPr>
            <w:tcW w:w="810" w:type="dxa"/>
            <w:vAlign w:val="center"/>
          </w:tcPr>
          <w:p w:rsidR="00CB45AC" w:rsidRDefault="00CB45AC" w:rsidP="00CB45AC">
            <w:pPr>
              <w:spacing w:before="100" w:beforeAutospacing="1" w:after="100" w:afterAutospacing="1"/>
              <w:jc w:val="center"/>
              <w:rPr>
                <w:rFonts w:eastAsia="Times New Roman" w:cstheme="minorHAnsi"/>
                <w:noProof/>
              </w:rPr>
            </w:pPr>
            <w:r>
              <w:rPr>
                <w:rFonts w:eastAsia="Times New Roman" w:cstheme="minorHAnsi"/>
                <w:noProof/>
              </w:rPr>
              <w:t>8 x 6</w:t>
            </w:r>
          </w:p>
        </w:tc>
        <w:tc>
          <w:tcPr>
            <w:tcW w:w="990" w:type="dxa"/>
            <w:vAlign w:val="center"/>
          </w:tcPr>
          <w:p w:rsidR="00CB45AC" w:rsidRDefault="00CB45AC" w:rsidP="00CB45AC">
            <w:pPr>
              <w:spacing w:before="100" w:beforeAutospacing="1" w:after="100" w:afterAutospacing="1"/>
              <w:rPr>
                <w:rFonts w:eastAsia="Times New Roman" w:cstheme="minorHAnsi"/>
                <w:noProof/>
              </w:rPr>
            </w:pPr>
            <w:r>
              <w:rPr>
                <w:rFonts w:eastAsia="Times New Roman" w:cstheme="minorHAnsi"/>
                <w:noProof/>
              </w:rPr>
              <w:t xml:space="preserve">48 </w:t>
            </w:r>
            <w:r>
              <w:rPr>
                <w:rFonts w:eastAsia="Times New Roman" w:cstheme="minorHAnsi"/>
                <w:noProof/>
              </w:rPr>
              <w:t>cm²</w:t>
            </w:r>
          </w:p>
        </w:tc>
        <w:tc>
          <w:tcPr>
            <w:tcW w:w="5580" w:type="dxa"/>
            <w:vMerge/>
            <w:tcBorders>
              <w:top w:val="nil"/>
              <w:bottom w:val="nil"/>
              <w:right w:val="nil"/>
            </w:tcBorders>
          </w:tcPr>
          <w:p w:rsidR="00CB45AC" w:rsidRDefault="00CB45AC" w:rsidP="00FC43F9">
            <w:pPr>
              <w:spacing w:before="100" w:beforeAutospacing="1" w:after="100" w:afterAutospacing="1"/>
              <w:rPr>
                <w:rFonts w:eastAsia="Times New Roman" w:cstheme="minorHAnsi"/>
                <w:noProof/>
              </w:rPr>
            </w:pPr>
          </w:p>
        </w:tc>
      </w:tr>
      <w:tr w:rsidR="00CB45AC" w:rsidTr="00CB45AC">
        <w:tc>
          <w:tcPr>
            <w:tcW w:w="828" w:type="dxa"/>
            <w:vAlign w:val="center"/>
          </w:tcPr>
          <w:p w:rsidR="00CB45AC" w:rsidRDefault="00CB45AC" w:rsidP="00CB45AC">
            <w:pPr>
              <w:spacing w:before="100" w:beforeAutospacing="1" w:after="100" w:afterAutospacing="1"/>
              <w:rPr>
                <w:rFonts w:eastAsia="Times New Roman" w:cstheme="minorHAnsi"/>
                <w:noProof/>
              </w:rPr>
            </w:pPr>
            <w:r>
              <w:rPr>
                <w:rFonts w:eastAsia="Times New Roman" w:cstheme="minorHAnsi"/>
                <w:noProof/>
              </w:rPr>
              <w:t>Side 3</w:t>
            </w:r>
          </w:p>
        </w:tc>
        <w:tc>
          <w:tcPr>
            <w:tcW w:w="810" w:type="dxa"/>
            <w:vAlign w:val="center"/>
          </w:tcPr>
          <w:p w:rsidR="00CB45AC" w:rsidRDefault="00CB45AC" w:rsidP="00CB45AC">
            <w:pPr>
              <w:spacing w:before="100" w:beforeAutospacing="1" w:after="100" w:afterAutospacing="1"/>
              <w:jc w:val="center"/>
              <w:rPr>
                <w:rFonts w:eastAsia="Times New Roman" w:cstheme="minorHAnsi"/>
                <w:noProof/>
              </w:rPr>
            </w:pPr>
            <w:r>
              <w:rPr>
                <w:rFonts w:eastAsia="Times New Roman" w:cstheme="minorHAnsi"/>
                <w:noProof/>
              </w:rPr>
              <w:t>4 x 8</w:t>
            </w:r>
          </w:p>
        </w:tc>
        <w:tc>
          <w:tcPr>
            <w:tcW w:w="990" w:type="dxa"/>
            <w:vAlign w:val="center"/>
          </w:tcPr>
          <w:p w:rsidR="00CB45AC" w:rsidRDefault="00CB45AC" w:rsidP="00CB45AC">
            <w:pPr>
              <w:spacing w:before="100" w:beforeAutospacing="1" w:after="100" w:afterAutospacing="1"/>
              <w:rPr>
                <w:rFonts w:eastAsia="Times New Roman" w:cstheme="minorHAnsi"/>
                <w:noProof/>
              </w:rPr>
            </w:pPr>
            <w:r>
              <w:rPr>
                <w:rFonts w:eastAsia="Times New Roman" w:cstheme="minorHAnsi"/>
                <w:noProof/>
              </w:rPr>
              <w:t xml:space="preserve">32 </w:t>
            </w:r>
            <w:r>
              <w:rPr>
                <w:rFonts w:eastAsia="Times New Roman" w:cstheme="minorHAnsi"/>
                <w:noProof/>
              </w:rPr>
              <w:t>cm²</w:t>
            </w:r>
          </w:p>
        </w:tc>
        <w:tc>
          <w:tcPr>
            <w:tcW w:w="5580" w:type="dxa"/>
            <w:vMerge/>
            <w:tcBorders>
              <w:top w:val="nil"/>
              <w:bottom w:val="nil"/>
              <w:right w:val="nil"/>
            </w:tcBorders>
          </w:tcPr>
          <w:p w:rsidR="00CB45AC" w:rsidRDefault="00CB45AC" w:rsidP="00FC43F9">
            <w:pPr>
              <w:spacing w:before="100" w:beforeAutospacing="1" w:after="100" w:afterAutospacing="1"/>
              <w:rPr>
                <w:rFonts w:eastAsia="Times New Roman" w:cstheme="minorHAnsi"/>
                <w:noProof/>
              </w:rPr>
            </w:pPr>
          </w:p>
        </w:tc>
      </w:tr>
      <w:tr w:rsidR="00CB45AC" w:rsidTr="00CB45AC">
        <w:tc>
          <w:tcPr>
            <w:tcW w:w="828" w:type="dxa"/>
            <w:vAlign w:val="center"/>
          </w:tcPr>
          <w:p w:rsidR="00CB45AC" w:rsidRDefault="00CB45AC" w:rsidP="00CB45AC">
            <w:pPr>
              <w:spacing w:before="100" w:beforeAutospacing="1" w:after="100" w:afterAutospacing="1"/>
              <w:rPr>
                <w:rFonts w:eastAsia="Times New Roman" w:cstheme="minorHAnsi"/>
                <w:noProof/>
              </w:rPr>
            </w:pPr>
            <w:r>
              <w:rPr>
                <w:rFonts w:eastAsia="Times New Roman" w:cstheme="minorHAnsi"/>
                <w:noProof/>
              </w:rPr>
              <w:t>Side 4</w:t>
            </w:r>
          </w:p>
        </w:tc>
        <w:tc>
          <w:tcPr>
            <w:tcW w:w="810" w:type="dxa"/>
            <w:vAlign w:val="center"/>
          </w:tcPr>
          <w:p w:rsidR="00CB45AC" w:rsidRDefault="00CB45AC" w:rsidP="00CB45AC">
            <w:pPr>
              <w:spacing w:before="100" w:beforeAutospacing="1" w:after="100" w:afterAutospacing="1"/>
              <w:jc w:val="center"/>
              <w:rPr>
                <w:rFonts w:eastAsia="Times New Roman" w:cstheme="minorHAnsi"/>
                <w:noProof/>
              </w:rPr>
            </w:pPr>
            <w:r>
              <w:rPr>
                <w:rFonts w:eastAsia="Times New Roman" w:cstheme="minorHAnsi"/>
                <w:noProof/>
              </w:rPr>
              <w:t>8 x 6</w:t>
            </w:r>
          </w:p>
        </w:tc>
        <w:tc>
          <w:tcPr>
            <w:tcW w:w="990" w:type="dxa"/>
            <w:vAlign w:val="center"/>
          </w:tcPr>
          <w:p w:rsidR="00CB45AC" w:rsidRDefault="00CB45AC" w:rsidP="00CB45AC">
            <w:pPr>
              <w:spacing w:before="100" w:beforeAutospacing="1" w:after="100" w:afterAutospacing="1"/>
              <w:rPr>
                <w:rFonts w:eastAsia="Times New Roman" w:cstheme="minorHAnsi"/>
                <w:noProof/>
              </w:rPr>
            </w:pPr>
            <w:r>
              <w:rPr>
                <w:rFonts w:eastAsia="Times New Roman" w:cstheme="minorHAnsi"/>
                <w:noProof/>
              </w:rPr>
              <w:t xml:space="preserve">48 </w:t>
            </w:r>
            <w:r>
              <w:rPr>
                <w:rFonts w:eastAsia="Times New Roman" w:cstheme="minorHAnsi"/>
                <w:noProof/>
              </w:rPr>
              <w:t>cm²</w:t>
            </w:r>
          </w:p>
        </w:tc>
        <w:tc>
          <w:tcPr>
            <w:tcW w:w="5580" w:type="dxa"/>
            <w:vMerge/>
            <w:tcBorders>
              <w:top w:val="nil"/>
              <w:bottom w:val="nil"/>
              <w:right w:val="nil"/>
            </w:tcBorders>
          </w:tcPr>
          <w:p w:rsidR="00CB45AC" w:rsidRDefault="00CB45AC" w:rsidP="00FC43F9">
            <w:pPr>
              <w:spacing w:before="100" w:beforeAutospacing="1" w:after="100" w:afterAutospacing="1"/>
              <w:rPr>
                <w:rFonts w:eastAsia="Times New Roman" w:cstheme="minorHAnsi"/>
                <w:noProof/>
              </w:rPr>
            </w:pPr>
          </w:p>
        </w:tc>
      </w:tr>
      <w:tr w:rsidR="00CB45AC" w:rsidTr="00CB45AC">
        <w:tc>
          <w:tcPr>
            <w:tcW w:w="828" w:type="dxa"/>
            <w:vAlign w:val="center"/>
          </w:tcPr>
          <w:p w:rsidR="00CB45AC" w:rsidRDefault="00CB45AC" w:rsidP="00CB45AC">
            <w:pPr>
              <w:spacing w:before="100" w:beforeAutospacing="1" w:after="100" w:afterAutospacing="1"/>
              <w:rPr>
                <w:rFonts w:eastAsia="Times New Roman" w:cstheme="minorHAnsi"/>
                <w:noProof/>
              </w:rPr>
            </w:pPr>
            <w:r>
              <w:rPr>
                <w:rFonts w:eastAsia="Times New Roman" w:cstheme="minorHAnsi"/>
                <w:noProof/>
              </w:rPr>
              <w:t>Side 5</w:t>
            </w:r>
          </w:p>
        </w:tc>
        <w:tc>
          <w:tcPr>
            <w:tcW w:w="810" w:type="dxa"/>
            <w:vAlign w:val="center"/>
          </w:tcPr>
          <w:p w:rsidR="00CB45AC" w:rsidRDefault="00CB45AC" w:rsidP="00CB45AC">
            <w:pPr>
              <w:spacing w:before="100" w:beforeAutospacing="1" w:after="100" w:afterAutospacing="1"/>
              <w:jc w:val="center"/>
              <w:rPr>
                <w:rFonts w:eastAsia="Times New Roman" w:cstheme="minorHAnsi"/>
                <w:noProof/>
              </w:rPr>
            </w:pPr>
            <w:r>
              <w:rPr>
                <w:rFonts w:eastAsia="Times New Roman" w:cstheme="minorHAnsi"/>
                <w:noProof/>
              </w:rPr>
              <w:t>4 x 6</w:t>
            </w:r>
          </w:p>
        </w:tc>
        <w:tc>
          <w:tcPr>
            <w:tcW w:w="990" w:type="dxa"/>
            <w:vAlign w:val="center"/>
          </w:tcPr>
          <w:p w:rsidR="00CB45AC" w:rsidRDefault="00CB45AC" w:rsidP="00CB45AC">
            <w:pPr>
              <w:spacing w:before="100" w:beforeAutospacing="1" w:after="100" w:afterAutospacing="1"/>
              <w:rPr>
                <w:rFonts w:eastAsia="Times New Roman" w:cstheme="minorHAnsi"/>
                <w:noProof/>
              </w:rPr>
            </w:pPr>
            <w:r>
              <w:rPr>
                <w:rFonts w:eastAsia="Times New Roman" w:cstheme="minorHAnsi"/>
                <w:noProof/>
              </w:rPr>
              <w:t xml:space="preserve">24 </w:t>
            </w:r>
            <w:r>
              <w:rPr>
                <w:rFonts w:eastAsia="Times New Roman" w:cstheme="minorHAnsi"/>
                <w:noProof/>
              </w:rPr>
              <w:t>cm²</w:t>
            </w:r>
          </w:p>
        </w:tc>
        <w:tc>
          <w:tcPr>
            <w:tcW w:w="5580" w:type="dxa"/>
            <w:vMerge/>
            <w:tcBorders>
              <w:top w:val="nil"/>
              <w:bottom w:val="nil"/>
              <w:right w:val="nil"/>
            </w:tcBorders>
          </w:tcPr>
          <w:p w:rsidR="00CB45AC" w:rsidRDefault="00CB45AC" w:rsidP="00FC43F9">
            <w:pPr>
              <w:spacing w:before="100" w:beforeAutospacing="1" w:after="100" w:afterAutospacing="1"/>
              <w:rPr>
                <w:rFonts w:eastAsia="Times New Roman" w:cstheme="minorHAnsi"/>
                <w:noProof/>
              </w:rPr>
            </w:pPr>
          </w:p>
        </w:tc>
      </w:tr>
      <w:tr w:rsidR="00CB45AC" w:rsidTr="00CB45AC">
        <w:tc>
          <w:tcPr>
            <w:tcW w:w="828" w:type="dxa"/>
            <w:vAlign w:val="center"/>
          </w:tcPr>
          <w:p w:rsidR="00CB45AC" w:rsidRDefault="00CB45AC" w:rsidP="00CB45AC">
            <w:pPr>
              <w:spacing w:before="100" w:beforeAutospacing="1" w:after="100" w:afterAutospacing="1"/>
              <w:rPr>
                <w:rFonts w:eastAsia="Times New Roman" w:cstheme="minorHAnsi"/>
                <w:noProof/>
              </w:rPr>
            </w:pPr>
            <w:r>
              <w:rPr>
                <w:rFonts w:eastAsia="Times New Roman" w:cstheme="minorHAnsi"/>
                <w:noProof/>
              </w:rPr>
              <w:t>Side 6</w:t>
            </w:r>
          </w:p>
        </w:tc>
        <w:tc>
          <w:tcPr>
            <w:tcW w:w="810" w:type="dxa"/>
            <w:vAlign w:val="center"/>
          </w:tcPr>
          <w:p w:rsidR="00CB45AC" w:rsidRDefault="00CB45AC" w:rsidP="00CB45AC">
            <w:pPr>
              <w:spacing w:before="100" w:beforeAutospacing="1" w:after="100" w:afterAutospacing="1"/>
              <w:jc w:val="center"/>
              <w:rPr>
                <w:rFonts w:eastAsia="Times New Roman" w:cstheme="minorHAnsi"/>
                <w:noProof/>
              </w:rPr>
            </w:pPr>
            <w:r>
              <w:rPr>
                <w:rFonts w:eastAsia="Times New Roman" w:cstheme="minorHAnsi"/>
                <w:noProof/>
              </w:rPr>
              <w:t>4 x 6</w:t>
            </w:r>
          </w:p>
        </w:tc>
        <w:tc>
          <w:tcPr>
            <w:tcW w:w="990" w:type="dxa"/>
            <w:vAlign w:val="center"/>
          </w:tcPr>
          <w:p w:rsidR="00CB45AC" w:rsidRDefault="00CB45AC" w:rsidP="00CB45AC">
            <w:pPr>
              <w:spacing w:before="100" w:beforeAutospacing="1" w:after="100" w:afterAutospacing="1"/>
              <w:rPr>
                <w:rFonts w:eastAsia="Times New Roman" w:cstheme="minorHAnsi"/>
                <w:noProof/>
              </w:rPr>
            </w:pPr>
            <w:r>
              <w:rPr>
                <w:rFonts w:eastAsia="Times New Roman" w:cstheme="minorHAnsi"/>
                <w:noProof/>
              </w:rPr>
              <w:t xml:space="preserve">24 </w:t>
            </w:r>
            <w:r>
              <w:rPr>
                <w:rFonts w:eastAsia="Times New Roman" w:cstheme="minorHAnsi"/>
                <w:noProof/>
              </w:rPr>
              <w:t>cm²</w:t>
            </w:r>
          </w:p>
        </w:tc>
        <w:tc>
          <w:tcPr>
            <w:tcW w:w="5580" w:type="dxa"/>
            <w:vMerge/>
            <w:tcBorders>
              <w:top w:val="nil"/>
              <w:bottom w:val="nil"/>
              <w:right w:val="nil"/>
            </w:tcBorders>
          </w:tcPr>
          <w:p w:rsidR="00CB45AC" w:rsidRDefault="00CB45AC" w:rsidP="00FC43F9">
            <w:pPr>
              <w:spacing w:before="100" w:beforeAutospacing="1" w:after="100" w:afterAutospacing="1"/>
              <w:rPr>
                <w:rFonts w:eastAsia="Times New Roman" w:cstheme="minorHAnsi"/>
                <w:noProof/>
              </w:rPr>
            </w:pPr>
          </w:p>
        </w:tc>
      </w:tr>
      <w:tr w:rsidR="00CB45AC" w:rsidTr="00CB45AC">
        <w:tc>
          <w:tcPr>
            <w:tcW w:w="828" w:type="dxa"/>
            <w:vAlign w:val="center"/>
          </w:tcPr>
          <w:p w:rsidR="00CB45AC" w:rsidRDefault="00CB45AC" w:rsidP="00CB45AC">
            <w:pPr>
              <w:spacing w:before="100" w:beforeAutospacing="1" w:after="100" w:afterAutospacing="1"/>
              <w:rPr>
                <w:rFonts w:eastAsia="Times New Roman" w:cstheme="minorHAnsi"/>
                <w:noProof/>
              </w:rPr>
            </w:pPr>
          </w:p>
        </w:tc>
        <w:tc>
          <w:tcPr>
            <w:tcW w:w="810" w:type="dxa"/>
            <w:vAlign w:val="center"/>
          </w:tcPr>
          <w:p w:rsidR="00CB45AC" w:rsidRDefault="00CB45AC" w:rsidP="00CB45AC">
            <w:pPr>
              <w:spacing w:before="100" w:beforeAutospacing="1" w:after="100" w:afterAutospacing="1"/>
              <w:jc w:val="right"/>
              <w:rPr>
                <w:rFonts w:eastAsia="Times New Roman" w:cstheme="minorHAnsi"/>
                <w:noProof/>
              </w:rPr>
            </w:pPr>
            <w:r>
              <w:rPr>
                <w:rFonts w:eastAsia="Times New Roman" w:cstheme="minorHAnsi"/>
                <w:noProof/>
              </w:rPr>
              <w:t>Total</w:t>
            </w:r>
          </w:p>
        </w:tc>
        <w:tc>
          <w:tcPr>
            <w:tcW w:w="990" w:type="dxa"/>
            <w:vAlign w:val="center"/>
          </w:tcPr>
          <w:p w:rsidR="00CB45AC" w:rsidRDefault="00CB45AC" w:rsidP="00CB45AC">
            <w:pPr>
              <w:spacing w:before="100" w:beforeAutospacing="1" w:after="100" w:afterAutospacing="1"/>
              <w:rPr>
                <w:rFonts w:eastAsia="Times New Roman" w:cstheme="minorHAnsi"/>
                <w:noProof/>
              </w:rPr>
            </w:pPr>
            <w:r>
              <w:rPr>
                <w:rFonts w:eastAsia="Times New Roman" w:cstheme="minorHAnsi"/>
                <w:noProof/>
              </w:rPr>
              <w:t xml:space="preserve">208 </w:t>
            </w:r>
            <w:r>
              <w:rPr>
                <w:rFonts w:eastAsia="Times New Roman" w:cstheme="minorHAnsi"/>
                <w:noProof/>
              </w:rPr>
              <w:t>cm²</w:t>
            </w:r>
          </w:p>
        </w:tc>
        <w:tc>
          <w:tcPr>
            <w:tcW w:w="5580" w:type="dxa"/>
            <w:vMerge/>
            <w:tcBorders>
              <w:top w:val="nil"/>
              <w:bottom w:val="nil"/>
              <w:right w:val="nil"/>
            </w:tcBorders>
          </w:tcPr>
          <w:p w:rsidR="00CB45AC" w:rsidRDefault="00CB45AC" w:rsidP="00FC43F9">
            <w:pPr>
              <w:spacing w:before="100" w:beforeAutospacing="1" w:after="100" w:afterAutospacing="1"/>
              <w:rPr>
                <w:rFonts w:eastAsia="Times New Roman" w:cstheme="minorHAnsi"/>
                <w:noProof/>
              </w:rPr>
            </w:pPr>
          </w:p>
        </w:tc>
      </w:tr>
    </w:tbl>
    <w:p w:rsidR="00120567" w:rsidRDefault="00120567" w:rsidP="00FC43F9">
      <w:pPr>
        <w:spacing w:before="100" w:beforeAutospacing="1" w:after="100" w:afterAutospacing="1"/>
        <w:rPr>
          <w:rFonts w:eastAsia="Times New Roman" w:cstheme="minorHAnsi"/>
          <w:bCs/>
          <w:noProof/>
          <w:sz w:val="32"/>
        </w:rPr>
      </w:pPr>
      <w:r w:rsidRPr="00CB45AC">
        <w:rPr>
          <w:rFonts w:eastAsia="Times New Roman" w:cstheme="minorHAnsi"/>
          <w:bCs/>
          <w:noProof/>
          <w:sz w:val="32"/>
        </w:rPr>
        <w:lastRenderedPageBreak/>
        <w:t>Surface Area of a Triangular Prism</w:t>
      </w:r>
    </w:p>
    <w:p w:rsidR="009B443B" w:rsidRPr="00CB45AC" w:rsidRDefault="009B443B" w:rsidP="00FC43F9">
      <w:pPr>
        <w:spacing w:before="100" w:beforeAutospacing="1" w:after="100" w:afterAutospacing="1"/>
        <w:rPr>
          <w:rFonts w:eastAsia="Times New Roman" w:cstheme="minorHAnsi"/>
          <w:bCs/>
          <w:noProof/>
          <w:sz w:val="32"/>
        </w:rPr>
      </w:pPr>
    </w:p>
    <w:p w:rsidR="00120567" w:rsidRPr="00937E6E" w:rsidRDefault="00120567" w:rsidP="00FC43F9">
      <w:pPr>
        <w:spacing w:before="100" w:beforeAutospacing="1" w:after="100" w:afterAutospacing="1"/>
        <w:rPr>
          <w:rFonts w:eastAsia="Times New Roman" w:cstheme="minorHAnsi"/>
          <w:noProof/>
        </w:rPr>
      </w:pPr>
      <w:r w:rsidRPr="00937E6E">
        <w:rPr>
          <w:rFonts w:eastAsia="Times New Roman" w:cstheme="minorHAnsi"/>
          <w:noProof/>
        </w:rPr>
        <w:drawing>
          <wp:inline distT="0" distB="0" distL="0" distR="0" wp14:anchorId="2C7A0CDE" wp14:editId="614C63EF">
            <wp:extent cx="2752023" cy="1432560"/>
            <wp:effectExtent l="0" t="0" r="0" b="0"/>
            <wp:docPr id="8" name="Picture 8" descr="Tri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ular Prism"/>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53491" cy="1433324"/>
                    </a:xfrm>
                    <a:prstGeom prst="rect">
                      <a:avLst/>
                    </a:prstGeom>
                    <a:noFill/>
                    <a:ln>
                      <a:noFill/>
                    </a:ln>
                  </pic:spPr>
                </pic:pic>
              </a:graphicData>
            </a:graphic>
          </wp:inline>
        </w:drawing>
      </w:r>
    </w:p>
    <w:p w:rsidR="00120567" w:rsidRPr="00937E6E" w:rsidRDefault="00120567" w:rsidP="00FC43F9">
      <w:pPr>
        <w:spacing w:before="100" w:beforeAutospacing="1" w:after="100" w:afterAutospacing="1"/>
        <w:rPr>
          <w:rFonts w:eastAsia="Times New Roman" w:cstheme="minorHAnsi"/>
          <w:noProof/>
        </w:rPr>
      </w:pPr>
      <w:r w:rsidRPr="00937E6E">
        <w:rPr>
          <w:rFonts w:eastAsia="Times New Roman" w:cstheme="minorHAnsi"/>
          <w:noProof/>
        </w:rPr>
        <w:t>If we break down our triangular prism into a net, it looks like this:</w:t>
      </w:r>
    </w:p>
    <w:p w:rsidR="00120567" w:rsidRPr="00937E6E" w:rsidRDefault="00120567" w:rsidP="00FC43F9">
      <w:pPr>
        <w:spacing w:before="100" w:beforeAutospacing="1" w:after="100" w:afterAutospacing="1"/>
        <w:rPr>
          <w:rFonts w:eastAsia="Times New Roman" w:cstheme="minorHAnsi"/>
          <w:noProof/>
        </w:rPr>
      </w:pPr>
      <w:r w:rsidRPr="00937E6E">
        <w:rPr>
          <w:rFonts w:eastAsia="Times New Roman" w:cstheme="minorHAnsi"/>
          <w:noProof/>
        </w:rPr>
        <w:drawing>
          <wp:inline distT="0" distB="0" distL="0" distR="0" wp14:anchorId="4AA2A602" wp14:editId="5CC780ED">
            <wp:extent cx="2583180" cy="2091146"/>
            <wp:effectExtent l="0" t="0" r="7620" b="4445"/>
            <wp:docPr id="7" name="Picture 7" descr="Triangular prism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iangular prism net"/>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83180" cy="2091146"/>
                    </a:xfrm>
                    <a:prstGeom prst="rect">
                      <a:avLst/>
                    </a:prstGeom>
                    <a:noFill/>
                    <a:ln>
                      <a:noFill/>
                    </a:ln>
                  </pic:spPr>
                </pic:pic>
              </a:graphicData>
            </a:graphic>
          </wp:inline>
        </w:drawing>
      </w:r>
    </w:p>
    <w:p w:rsidR="00120567" w:rsidRDefault="00120567" w:rsidP="00FC43F9">
      <w:pPr>
        <w:spacing w:before="100" w:beforeAutospacing="1" w:after="100" w:afterAutospacing="1"/>
        <w:rPr>
          <w:rFonts w:eastAsia="Times New Roman" w:cstheme="minorHAnsi"/>
          <w:noProof/>
        </w:rPr>
      </w:pPr>
      <w:r w:rsidRPr="00937E6E">
        <w:rPr>
          <w:rFonts w:eastAsia="Times New Roman" w:cstheme="minorHAnsi"/>
          <w:noProof/>
        </w:rPr>
        <w:t>In a triangular prism there are five sides, two triangles and three rectangles.</w:t>
      </w:r>
    </w:p>
    <w:tbl>
      <w:tblPr>
        <w:tblStyle w:val="TableGrid"/>
        <w:tblW w:w="0" w:type="auto"/>
        <w:tblLook w:val="04A0" w:firstRow="1" w:lastRow="0" w:firstColumn="1" w:lastColumn="0" w:noHBand="0" w:noVBand="1"/>
      </w:tblPr>
      <w:tblGrid>
        <w:gridCol w:w="828"/>
        <w:gridCol w:w="1080"/>
        <w:gridCol w:w="1350"/>
      </w:tblGrid>
      <w:tr w:rsidR="00CB45AC" w:rsidTr="009B443B">
        <w:tc>
          <w:tcPr>
            <w:tcW w:w="828" w:type="dxa"/>
            <w:vAlign w:val="center"/>
          </w:tcPr>
          <w:p w:rsidR="00CB45AC" w:rsidRDefault="00CB45AC" w:rsidP="00FE065F">
            <w:pPr>
              <w:spacing w:before="100" w:beforeAutospacing="1" w:after="100" w:afterAutospacing="1"/>
              <w:rPr>
                <w:rFonts w:eastAsia="Times New Roman" w:cstheme="minorHAnsi"/>
                <w:noProof/>
              </w:rPr>
            </w:pPr>
            <w:r>
              <w:rPr>
                <w:rFonts w:eastAsia="Times New Roman" w:cstheme="minorHAnsi"/>
                <w:noProof/>
              </w:rPr>
              <w:t>Side 1</w:t>
            </w:r>
          </w:p>
        </w:tc>
        <w:tc>
          <w:tcPr>
            <w:tcW w:w="1080" w:type="dxa"/>
          </w:tcPr>
          <w:p w:rsidR="00CB45AC" w:rsidRPr="007431CA" w:rsidRDefault="00CB45AC" w:rsidP="00C74DA9">
            <w:r w:rsidRPr="007431CA">
              <w:t>½(9 × 4)</w:t>
            </w:r>
          </w:p>
        </w:tc>
        <w:tc>
          <w:tcPr>
            <w:tcW w:w="1350" w:type="dxa"/>
          </w:tcPr>
          <w:p w:rsidR="00CB45AC" w:rsidRDefault="00CB45AC" w:rsidP="00C74DA9">
            <w:r w:rsidRPr="007431CA">
              <w:t>18 cm2</w:t>
            </w:r>
          </w:p>
        </w:tc>
      </w:tr>
      <w:tr w:rsidR="00CB45AC" w:rsidTr="009B443B">
        <w:tc>
          <w:tcPr>
            <w:tcW w:w="828" w:type="dxa"/>
            <w:vAlign w:val="center"/>
          </w:tcPr>
          <w:p w:rsidR="00CB45AC" w:rsidRDefault="00CB45AC" w:rsidP="00FE065F">
            <w:pPr>
              <w:spacing w:before="100" w:beforeAutospacing="1" w:after="100" w:afterAutospacing="1"/>
              <w:rPr>
                <w:rFonts w:eastAsia="Times New Roman" w:cstheme="minorHAnsi"/>
                <w:noProof/>
              </w:rPr>
            </w:pPr>
            <w:r>
              <w:rPr>
                <w:rFonts w:eastAsia="Times New Roman" w:cstheme="minorHAnsi"/>
                <w:noProof/>
              </w:rPr>
              <w:t>Side 2</w:t>
            </w:r>
          </w:p>
        </w:tc>
        <w:tc>
          <w:tcPr>
            <w:tcW w:w="1080" w:type="dxa"/>
          </w:tcPr>
          <w:p w:rsidR="00CB45AC" w:rsidRPr="00937E6E" w:rsidRDefault="00CB45AC" w:rsidP="00FE065F">
            <w:pPr>
              <w:spacing w:before="100" w:beforeAutospacing="1" w:after="100" w:afterAutospacing="1" w:line="276" w:lineRule="auto"/>
              <w:rPr>
                <w:rFonts w:eastAsia="Times New Roman" w:cstheme="minorHAnsi"/>
                <w:noProof/>
              </w:rPr>
            </w:pPr>
            <w:r w:rsidRPr="00937E6E">
              <w:rPr>
                <w:rFonts w:eastAsia="Times New Roman" w:cstheme="minorHAnsi"/>
                <w:noProof/>
              </w:rPr>
              <w:t>½(9 × 4)</w:t>
            </w:r>
          </w:p>
        </w:tc>
        <w:tc>
          <w:tcPr>
            <w:tcW w:w="1350" w:type="dxa"/>
          </w:tcPr>
          <w:p w:rsidR="00CB45AC" w:rsidRPr="00937E6E" w:rsidRDefault="00CB45AC" w:rsidP="00FE065F">
            <w:pPr>
              <w:spacing w:before="100" w:beforeAutospacing="1" w:after="100" w:afterAutospacing="1" w:line="276" w:lineRule="auto"/>
              <w:rPr>
                <w:rFonts w:eastAsia="Times New Roman" w:cstheme="minorHAnsi"/>
                <w:noProof/>
              </w:rPr>
            </w:pPr>
            <w:r w:rsidRPr="00937E6E">
              <w:rPr>
                <w:rFonts w:eastAsia="Times New Roman" w:cstheme="minorHAnsi"/>
                <w:noProof/>
              </w:rPr>
              <w:t>18 cm</w:t>
            </w:r>
            <w:r w:rsidRPr="00937E6E">
              <w:rPr>
                <w:rFonts w:eastAsia="Times New Roman" w:cstheme="minorHAnsi"/>
                <w:noProof/>
                <w:vertAlign w:val="superscript"/>
              </w:rPr>
              <w:t>2</w:t>
            </w:r>
          </w:p>
        </w:tc>
      </w:tr>
      <w:tr w:rsidR="00CB45AC" w:rsidTr="009B443B">
        <w:tc>
          <w:tcPr>
            <w:tcW w:w="828" w:type="dxa"/>
            <w:vAlign w:val="center"/>
          </w:tcPr>
          <w:p w:rsidR="00CB45AC" w:rsidRDefault="00CB45AC" w:rsidP="00FE065F">
            <w:pPr>
              <w:spacing w:before="100" w:beforeAutospacing="1" w:after="100" w:afterAutospacing="1"/>
              <w:rPr>
                <w:rFonts w:eastAsia="Times New Roman" w:cstheme="minorHAnsi"/>
                <w:noProof/>
              </w:rPr>
            </w:pPr>
            <w:r>
              <w:rPr>
                <w:rFonts w:eastAsia="Times New Roman" w:cstheme="minorHAnsi"/>
                <w:noProof/>
              </w:rPr>
              <w:t>Side 3</w:t>
            </w:r>
          </w:p>
        </w:tc>
        <w:tc>
          <w:tcPr>
            <w:tcW w:w="1080" w:type="dxa"/>
          </w:tcPr>
          <w:p w:rsidR="00CB45AC" w:rsidRPr="00937E6E" w:rsidRDefault="00CB45AC" w:rsidP="00FE065F">
            <w:pPr>
              <w:spacing w:before="100" w:beforeAutospacing="1" w:after="100" w:afterAutospacing="1" w:line="276" w:lineRule="auto"/>
              <w:rPr>
                <w:rFonts w:eastAsia="Times New Roman" w:cstheme="minorHAnsi"/>
                <w:noProof/>
              </w:rPr>
            </w:pPr>
            <w:r w:rsidRPr="00937E6E">
              <w:rPr>
                <w:rFonts w:eastAsia="Times New Roman" w:cstheme="minorHAnsi"/>
                <w:noProof/>
              </w:rPr>
              <w:t>4.5 x 8.1</w:t>
            </w:r>
          </w:p>
        </w:tc>
        <w:tc>
          <w:tcPr>
            <w:tcW w:w="1350" w:type="dxa"/>
          </w:tcPr>
          <w:p w:rsidR="00CB45AC" w:rsidRPr="00937E6E" w:rsidRDefault="00CB45AC" w:rsidP="00FE065F">
            <w:pPr>
              <w:spacing w:before="100" w:beforeAutospacing="1" w:after="100" w:afterAutospacing="1" w:line="276" w:lineRule="auto"/>
              <w:rPr>
                <w:rFonts w:eastAsia="Times New Roman" w:cstheme="minorHAnsi"/>
                <w:noProof/>
              </w:rPr>
            </w:pPr>
            <w:r w:rsidRPr="00937E6E">
              <w:rPr>
                <w:rFonts w:eastAsia="Times New Roman" w:cstheme="minorHAnsi"/>
                <w:noProof/>
              </w:rPr>
              <w:t>36.45 cm</w:t>
            </w:r>
            <w:r w:rsidRPr="00937E6E">
              <w:rPr>
                <w:rFonts w:eastAsia="Times New Roman" w:cstheme="minorHAnsi"/>
                <w:noProof/>
                <w:vertAlign w:val="superscript"/>
              </w:rPr>
              <w:t>2</w:t>
            </w:r>
          </w:p>
        </w:tc>
      </w:tr>
      <w:tr w:rsidR="00CB45AC" w:rsidTr="009B443B">
        <w:tc>
          <w:tcPr>
            <w:tcW w:w="828" w:type="dxa"/>
            <w:vAlign w:val="center"/>
          </w:tcPr>
          <w:p w:rsidR="00CB45AC" w:rsidRDefault="00CB45AC" w:rsidP="00FE065F">
            <w:pPr>
              <w:spacing w:before="100" w:beforeAutospacing="1" w:after="100" w:afterAutospacing="1"/>
              <w:rPr>
                <w:rFonts w:eastAsia="Times New Roman" w:cstheme="minorHAnsi"/>
                <w:noProof/>
              </w:rPr>
            </w:pPr>
            <w:r>
              <w:rPr>
                <w:rFonts w:eastAsia="Times New Roman" w:cstheme="minorHAnsi"/>
                <w:noProof/>
              </w:rPr>
              <w:t>Side 4</w:t>
            </w:r>
          </w:p>
        </w:tc>
        <w:tc>
          <w:tcPr>
            <w:tcW w:w="1080" w:type="dxa"/>
          </w:tcPr>
          <w:p w:rsidR="00CB45AC" w:rsidRPr="00937E6E" w:rsidRDefault="00CB45AC" w:rsidP="00FE065F">
            <w:pPr>
              <w:spacing w:before="100" w:beforeAutospacing="1" w:after="100" w:afterAutospacing="1" w:line="276" w:lineRule="auto"/>
              <w:rPr>
                <w:rFonts w:eastAsia="Times New Roman" w:cstheme="minorHAnsi"/>
                <w:noProof/>
              </w:rPr>
            </w:pPr>
            <w:r w:rsidRPr="00937E6E">
              <w:rPr>
                <w:rFonts w:eastAsia="Times New Roman" w:cstheme="minorHAnsi"/>
                <w:noProof/>
              </w:rPr>
              <w:t>9 x 8.1</w:t>
            </w:r>
          </w:p>
        </w:tc>
        <w:tc>
          <w:tcPr>
            <w:tcW w:w="1350" w:type="dxa"/>
          </w:tcPr>
          <w:p w:rsidR="00CB45AC" w:rsidRPr="00937E6E" w:rsidRDefault="00CB45AC" w:rsidP="00FE065F">
            <w:pPr>
              <w:spacing w:before="100" w:beforeAutospacing="1" w:after="100" w:afterAutospacing="1" w:line="276" w:lineRule="auto"/>
              <w:rPr>
                <w:rFonts w:eastAsia="Times New Roman" w:cstheme="minorHAnsi"/>
                <w:noProof/>
              </w:rPr>
            </w:pPr>
            <w:r w:rsidRPr="00937E6E">
              <w:rPr>
                <w:rFonts w:eastAsia="Times New Roman" w:cstheme="minorHAnsi"/>
                <w:noProof/>
              </w:rPr>
              <w:t>72.9 cm</w:t>
            </w:r>
            <w:r w:rsidRPr="00937E6E">
              <w:rPr>
                <w:rFonts w:eastAsia="Times New Roman" w:cstheme="minorHAnsi"/>
                <w:noProof/>
                <w:vertAlign w:val="superscript"/>
              </w:rPr>
              <w:t>2</w:t>
            </w:r>
          </w:p>
        </w:tc>
      </w:tr>
      <w:tr w:rsidR="009B443B" w:rsidTr="009B443B">
        <w:tc>
          <w:tcPr>
            <w:tcW w:w="828" w:type="dxa"/>
            <w:vAlign w:val="center"/>
          </w:tcPr>
          <w:p w:rsidR="009B443B" w:rsidRDefault="009B443B" w:rsidP="00FE065F">
            <w:pPr>
              <w:spacing w:before="100" w:beforeAutospacing="1" w:after="100" w:afterAutospacing="1"/>
              <w:rPr>
                <w:rFonts w:eastAsia="Times New Roman" w:cstheme="minorHAnsi"/>
                <w:noProof/>
              </w:rPr>
            </w:pPr>
            <w:r>
              <w:rPr>
                <w:rFonts w:eastAsia="Times New Roman" w:cstheme="minorHAnsi"/>
                <w:noProof/>
              </w:rPr>
              <w:t>Side 5</w:t>
            </w:r>
          </w:p>
        </w:tc>
        <w:tc>
          <w:tcPr>
            <w:tcW w:w="1080" w:type="dxa"/>
          </w:tcPr>
          <w:p w:rsidR="009B443B" w:rsidRPr="00937E6E" w:rsidRDefault="009B443B" w:rsidP="00FE065F">
            <w:pPr>
              <w:spacing w:before="100" w:beforeAutospacing="1" w:after="100" w:afterAutospacing="1" w:line="276" w:lineRule="auto"/>
              <w:rPr>
                <w:rFonts w:eastAsia="Times New Roman" w:cstheme="minorHAnsi"/>
                <w:noProof/>
              </w:rPr>
            </w:pPr>
            <w:r w:rsidRPr="00937E6E">
              <w:rPr>
                <w:rFonts w:eastAsia="Times New Roman" w:cstheme="minorHAnsi"/>
                <w:noProof/>
              </w:rPr>
              <w:t>7.2 x 8.1</w:t>
            </w:r>
          </w:p>
        </w:tc>
        <w:tc>
          <w:tcPr>
            <w:tcW w:w="1350" w:type="dxa"/>
          </w:tcPr>
          <w:p w:rsidR="009B443B" w:rsidRPr="00937E6E" w:rsidRDefault="009B443B" w:rsidP="00FE065F">
            <w:pPr>
              <w:spacing w:before="100" w:beforeAutospacing="1" w:after="100" w:afterAutospacing="1" w:line="276" w:lineRule="auto"/>
              <w:rPr>
                <w:rFonts w:eastAsia="Times New Roman" w:cstheme="minorHAnsi"/>
                <w:noProof/>
              </w:rPr>
            </w:pPr>
            <w:r w:rsidRPr="00937E6E">
              <w:rPr>
                <w:rFonts w:eastAsia="Times New Roman" w:cstheme="minorHAnsi"/>
                <w:noProof/>
              </w:rPr>
              <w:t>58.32 cm</w:t>
            </w:r>
            <w:r w:rsidRPr="00937E6E">
              <w:rPr>
                <w:rFonts w:eastAsia="Times New Roman" w:cstheme="minorHAnsi"/>
                <w:noProof/>
                <w:vertAlign w:val="superscript"/>
              </w:rPr>
              <w:t>2</w:t>
            </w:r>
          </w:p>
        </w:tc>
      </w:tr>
      <w:tr w:rsidR="00CB45AC" w:rsidTr="009B443B">
        <w:tc>
          <w:tcPr>
            <w:tcW w:w="828" w:type="dxa"/>
            <w:vAlign w:val="center"/>
          </w:tcPr>
          <w:p w:rsidR="00CB45AC" w:rsidRDefault="00CB45AC" w:rsidP="00FE065F">
            <w:pPr>
              <w:spacing w:before="100" w:beforeAutospacing="1" w:after="100" w:afterAutospacing="1"/>
              <w:rPr>
                <w:rFonts w:eastAsia="Times New Roman" w:cstheme="minorHAnsi"/>
                <w:noProof/>
              </w:rPr>
            </w:pPr>
          </w:p>
        </w:tc>
        <w:tc>
          <w:tcPr>
            <w:tcW w:w="1080" w:type="dxa"/>
            <w:vAlign w:val="center"/>
          </w:tcPr>
          <w:p w:rsidR="00CB45AC" w:rsidRDefault="00CB45AC" w:rsidP="00FE065F">
            <w:pPr>
              <w:spacing w:before="100" w:beforeAutospacing="1" w:after="100" w:afterAutospacing="1"/>
              <w:jc w:val="right"/>
              <w:rPr>
                <w:rFonts w:eastAsia="Times New Roman" w:cstheme="minorHAnsi"/>
                <w:noProof/>
              </w:rPr>
            </w:pPr>
            <w:r>
              <w:rPr>
                <w:rFonts w:eastAsia="Times New Roman" w:cstheme="minorHAnsi"/>
                <w:noProof/>
              </w:rPr>
              <w:t>Total</w:t>
            </w:r>
          </w:p>
        </w:tc>
        <w:tc>
          <w:tcPr>
            <w:tcW w:w="1350" w:type="dxa"/>
            <w:vAlign w:val="center"/>
          </w:tcPr>
          <w:p w:rsidR="00CB45AC" w:rsidRDefault="009B443B" w:rsidP="00FE065F">
            <w:pPr>
              <w:spacing w:before="100" w:beforeAutospacing="1" w:after="100" w:afterAutospacing="1"/>
              <w:rPr>
                <w:rFonts w:eastAsia="Times New Roman" w:cstheme="minorHAnsi"/>
                <w:noProof/>
              </w:rPr>
            </w:pPr>
            <w:r w:rsidRPr="00937E6E">
              <w:rPr>
                <w:rFonts w:eastAsia="Times New Roman" w:cstheme="minorHAnsi"/>
                <w:noProof/>
              </w:rPr>
              <w:t>203.67 cm</w:t>
            </w:r>
            <w:r w:rsidRPr="00937E6E">
              <w:rPr>
                <w:rFonts w:eastAsia="Times New Roman" w:cstheme="minorHAnsi"/>
                <w:noProof/>
                <w:vertAlign w:val="superscript"/>
              </w:rPr>
              <w:t>2</w:t>
            </w:r>
          </w:p>
        </w:tc>
      </w:tr>
    </w:tbl>
    <w:p w:rsidR="009B443B" w:rsidRDefault="009B443B" w:rsidP="00FC43F9">
      <w:pPr>
        <w:spacing w:before="100" w:beforeAutospacing="1" w:after="100" w:afterAutospacing="1"/>
        <w:rPr>
          <w:rFonts w:eastAsia="Times New Roman" w:cstheme="minorHAnsi"/>
          <w:b/>
          <w:bCs/>
          <w:noProof/>
        </w:rPr>
      </w:pPr>
    </w:p>
    <w:p w:rsidR="009B443B" w:rsidRDefault="009B443B">
      <w:pPr>
        <w:rPr>
          <w:rFonts w:eastAsia="Times New Roman" w:cstheme="minorHAnsi"/>
          <w:b/>
          <w:bCs/>
          <w:noProof/>
        </w:rPr>
      </w:pPr>
      <w:r>
        <w:rPr>
          <w:rFonts w:eastAsia="Times New Roman" w:cstheme="minorHAnsi"/>
          <w:b/>
          <w:bCs/>
          <w:noProof/>
        </w:rPr>
        <w:br w:type="page"/>
      </w:r>
    </w:p>
    <w:p w:rsidR="00120567" w:rsidRPr="00937E6E" w:rsidRDefault="00120567" w:rsidP="009B443B">
      <w:pPr>
        <w:spacing w:after="0"/>
        <w:contextualSpacing/>
        <w:rPr>
          <w:rFonts w:eastAsia="Times New Roman" w:cstheme="minorHAnsi"/>
          <w:noProof/>
        </w:rPr>
      </w:pPr>
      <w:r w:rsidRPr="009B443B">
        <w:rPr>
          <w:rFonts w:eastAsia="Times New Roman" w:cstheme="minorHAnsi"/>
          <w:bCs/>
          <w:noProof/>
          <w:sz w:val="32"/>
        </w:rPr>
        <w:lastRenderedPageBreak/>
        <w:t>Surface Area of a Cylinder </w:t>
      </w:r>
      <w:r w:rsidRPr="009B443B">
        <w:rPr>
          <w:rFonts w:eastAsia="Times New Roman" w:cstheme="minorHAnsi"/>
          <w:bCs/>
          <w:noProof/>
          <w:sz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210"/>
      </w:tblGrid>
      <w:tr w:rsidR="009B443B" w:rsidTr="009B443B">
        <w:tc>
          <w:tcPr>
            <w:tcW w:w="2358" w:type="dxa"/>
            <w:vAlign w:val="center"/>
          </w:tcPr>
          <w:p w:rsidR="009B443B" w:rsidRDefault="009B443B" w:rsidP="009B443B">
            <w:pPr>
              <w:spacing w:line="276" w:lineRule="auto"/>
              <w:contextualSpacing/>
              <w:jc w:val="center"/>
              <w:rPr>
                <w:rFonts w:eastAsia="Times New Roman" w:cstheme="minorHAnsi"/>
                <w:noProof/>
              </w:rPr>
            </w:pPr>
            <w:r w:rsidRPr="00937E6E">
              <w:rPr>
                <w:rFonts w:eastAsia="Times New Roman" w:cstheme="minorHAnsi"/>
                <w:noProof/>
              </w:rPr>
              <w:t>Imagine a can of soup.</w:t>
            </w:r>
          </w:p>
        </w:tc>
        <w:tc>
          <w:tcPr>
            <w:tcW w:w="6210" w:type="dxa"/>
            <w:vAlign w:val="bottom"/>
          </w:tcPr>
          <w:p w:rsidR="009B443B" w:rsidRDefault="009B443B" w:rsidP="009B443B">
            <w:pPr>
              <w:spacing w:before="100" w:beforeAutospacing="1" w:after="100" w:afterAutospacing="1" w:line="276" w:lineRule="auto"/>
              <w:ind w:left="972"/>
              <w:jc w:val="center"/>
              <w:rPr>
                <w:rFonts w:eastAsia="Times New Roman" w:cstheme="minorHAnsi"/>
                <w:noProof/>
              </w:rPr>
            </w:pPr>
            <w:r w:rsidRPr="00937E6E">
              <w:rPr>
                <w:rFonts w:eastAsia="Times New Roman" w:cstheme="minorHAnsi"/>
                <w:noProof/>
              </w:rPr>
              <w:t>If we use a can opener and cut off the top and bottom, and unroll the middle section, we would get:</w:t>
            </w:r>
          </w:p>
        </w:tc>
      </w:tr>
      <w:tr w:rsidR="009B443B" w:rsidTr="009B443B">
        <w:tc>
          <w:tcPr>
            <w:tcW w:w="2358" w:type="dxa"/>
          </w:tcPr>
          <w:p w:rsidR="009B443B" w:rsidRDefault="009B443B" w:rsidP="009B443B">
            <w:pPr>
              <w:spacing w:before="100" w:beforeAutospacing="1" w:after="100" w:afterAutospacing="1"/>
              <w:jc w:val="center"/>
              <w:rPr>
                <w:rFonts w:eastAsia="Times New Roman" w:cstheme="minorHAnsi"/>
                <w:noProof/>
              </w:rPr>
            </w:pPr>
            <w:r w:rsidRPr="00937E6E">
              <w:rPr>
                <w:rFonts w:eastAsia="Times New Roman" w:cstheme="minorHAnsi"/>
                <w:noProof/>
              </w:rPr>
              <w:drawing>
                <wp:inline distT="0" distB="0" distL="0" distR="0" wp14:anchorId="7FB8FD81" wp14:editId="76E22F87">
                  <wp:extent cx="1211580" cy="1578243"/>
                  <wp:effectExtent l="0" t="0" r="0" b="0"/>
                  <wp:docPr id="6" name="Picture 6" descr="4.4 x 7.2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4 x 7.2 cylinder"/>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15776" cy="1583709"/>
                          </a:xfrm>
                          <a:prstGeom prst="rect">
                            <a:avLst/>
                          </a:prstGeom>
                          <a:noFill/>
                          <a:ln>
                            <a:noFill/>
                          </a:ln>
                        </pic:spPr>
                      </pic:pic>
                    </a:graphicData>
                  </a:graphic>
                </wp:inline>
              </w:drawing>
            </w:r>
          </w:p>
        </w:tc>
        <w:tc>
          <w:tcPr>
            <w:tcW w:w="6210" w:type="dxa"/>
          </w:tcPr>
          <w:p w:rsidR="009B443B" w:rsidRDefault="009B443B" w:rsidP="009B443B">
            <w:pPr>
              <w:spacing w:before="100" w:beforeAutospacing="1" w:after="100" w:afterAutospacing="1"/>
              <w:jc w:val="center"/>
              <w:rPr>
                <w:rFonts w:eastAsia="Times New Roman" w:cstheme="minorHAnsi"/>
                <w:noProof/>
              </w:rPr>
            </w:pPr>
            <w:r w:rsidRPr="00937E6E">
              <w:rPr>
                <w:rFonts w:eastAsia="Times New Roman" w:cstheme="minorHAnsi"/>
                <w:noProof/>
              </w:rPr>
              <w:drawing>
                <wp:inline distT="0" distB="0" distL="0" distR="0" wp14:anchorId="5E463D03" wp14:editId="479F7661">
                  <wp:extent cx="1470660" cy="1562576"/>
                  <wp:effectExtent l="0" t="0" r="0" b="0"/>
                  <wp:docPr id="5" name="Picture 5" descr="cylinder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ylinder net"/>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0660" cy="1562576"/>
                          </a:xfrm>
                          <a:prstGeom prst="rect">
                            <a:avLst/>
                          </a:prstGeom>
                          <a:noFill/>
                          <a:ln>
                            <a:noFill/>
                          </a:ln>
                        </pic:spPr>
                      </pic:pic>
                    </a:graphicData>
                  </a:graphic>
                </wp:inline>
              </w:drawing>
            </w:r>
          </w:p>
        </w:tc>
      </w:tr>
    </w:tbl>
    <w:p w:rsidR="00120567" w:rsidRPr="00937E6E" w:rsidRDefault="00120567" w:rsidP="00FC43F9">
      <w:pPr>
        <w:spacing w:before="100" w:beforeAutospacing="1" w:after="100" w:afterAutospacing="1"/>
        <w:rPr>
          <w:rFonts w:eastAsia="Times New Roman" w:cstheme="minorHAnsi"/>
          <w:noProof/>
        </w:rPr>
      </w:pPr>
      <w:r w:rsidRPr="00937E6E">
        <w:rPr>
          <w:rFonts w:eastAsia="Times New Roman" w:cstheme="minorHAnsi"/>
          <w:noProof/>
        </w:rPr>
        <w:t>Now you can see that we have two congruent circles, each with a radius of 4.4 cm and a rectangle with a width of 7.2 cm. The only measurement we are missing is the length. Remember when we unrolled the center section. Well, its length was wrapped around the circles, so it's the perimeter of the circle, i.e., the circumference. Therefore, we must find the circumference of a circle with radius 4.4 cm.</w:t>
      </w:r>
    </w:p>
    <w:p w:rsidR="00120567" w:rsidRPr="009B443B" w:rsidRDefault="00120567" w:rsidP="00FC43F9">
      <w:pPr>
        <w:spacing w:before="100" w:beforeAutospacing="1" w:after="100" w:afterAutospacing="1"/>
        <w:rPr>
          <w:rFonts w:eastAsia="Times New Roman" w:cstheme="minorHAnsi"/>
          <w:noProof/>
        </w:rPr>
      </w:pPr>
      <w:r w:rsidRPr="009B443B">
        <w:rPr>
          <w:rFonts w:eastAsia="Times New Roman" w:cstheme="minorHAnsi"/>
          <w:bCs/>
          <w:noProof/>
        </w:rPr>
        <w:t xml:space="preserve">Circumference of a </w:t>
      </w:r>
      <w:r w:rsidR="009B443B" w:rsidRPr="009B443B">
        <w:rPr>
          <w:rFonts w:eastAsia="Times New Roman" w:cstheme="minorHAnsi"/>
          <w:bCs/>
          <w:noProof/>
        </w:rPr>
        <w:t>circle = dπ = (4.4 × 2)π = 8.8π</w:t>
      </w:r>
    </w:p>
    <w:p w:rsidR="00120567" w:rsidRPr="00937E6E" w:rsidRDefault="00120567" w:rsidP="00FC43F9">
      <w:pPr>
        <w:spacing w:before="100" w:beforeAutospacing="1" w:after="100" w:afterAutospacing="1"/>
        <w:rPr>
          <w:rFonts w:eastAsia="Times New Roman" w:cstheme="minorHAnsi"/>
          <w:noProof/>
        </w:rPr>
      </w:pPr>
      <w:r w:rsidRPr="00937E6E">
        <w:rPr>
          <w:rFonts w:eastAsia="Times New Roman" w:cstheme="minorHAnsi"/>
          <w:b/>
          <w:bCs/>
          <w:noProof/>
        </w:rPr>
        <w:drawing>
          <wp:inline distT="0" distB="0" distL="0" distR="0" wp14:anchorId="71147ACE" wp14:editId="39B813E4">
            <wp:extent cx="1699260" cy="1805464"/>
            <wp:effectExtent l="0" t="0" r="0" b="4445"/>
            <wp:docPr id="4" name="Picture 4" descr="cylinder net with circum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ylinder net with circumference"/>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99260" cy="1805464"/>
                    </a:xfrm>
                    <a:prstGeom prst="rect">
                      <a:avLst/>
                    </a:prstGeom>
                    <a:noFill/>
                    <a:ln>
                      <a:noFill/>
                    </a:ln>
                  </pic:spPr>
                </pic:pic>
              </a:graphicData>
            </a:graphic>
          </wp:inline>
        </w:drawing>
      </w:r>
    </w:p>
    <w:p w:rsidR="00120567" w:rsidRDefault="00120567" w:rsidP="00FC43F9">
      <w:pPr>
        <w:spacing w:before="100" w:beforeAutospacing="1" w:after="100" w:afterAutospacing="1"/>
        <w:rPr>
          <w:rFonts w:eastAsia="Times New Roman" w:cstheme="minorHAnsi"/>
          <w:noProof/>
        </w:rPr>
      </w:pPr>
      <w:r w:rsidRPr="00937E6E">
        <w:rPr>
          <w:rFonts w:eastAsia="Times New Roman" w:cstheme="minorHAnsi"/>
          <w:noProof/>
        </w:rPr>
        <w:t>Now, we can solve for surface area:</w:t>
      </w:r>
    </w:p>
    <w:tbl>
      <w:tblPr>
        <w:tblStyle w:val="TableGrid"/>
        <w:tblW w:w="0" w:type="auto"/>
        <w:tblLook w:val="04A0" w:firstRow="1" w:lastRow="0" w:firstColumn="1" w:lastColumn="0" w:noHBand="0" w:noVBand="1"/>
      </w:tblPr>
      <w:tblGrid>
        <w:gridCol w:w="1188"/>
        <w:gridCol w:w="1260"/>
        <w:gridCol w:w="1350"/>
      </w:tblGrid>
      <w:tr w:rsidR="009B443B" w:rsidTr="009B443B">
        <w:tc>
          <w:tcPr>
            <w:tcW w:w="1188" w:type="dxa"/>
            <w:vAlign w:val="center"/>
          </w:tcPr>
          <w:p w:rsidR="009B443B" w:rsidRDefault="009B443B" w:rsidP="00FE065F">
            <w:pPr>
              <w:spacing w:before="100" w:beforeAutospacing="1" w:after="100" w:afterAutospacing="1"/>
              <w:rPr>
                <w:rFonts w:eastAsia="Times New Roman" w:cstheme="minorHAnsi"/>
                <w:noProof/>
              </w:rPr>
            </w:pPr>
            <w:r>
              <w:rPr>
                <w:rFonts w:eastAsia="Times New Roman" w:cstheme="minorHAnsi"/>
                <w:noProof/>
              </w:rPr>
              <w:t>Circle 1</w:t>
            </w:r>
          </w:p>
        </w:tc>
        <w:tc>
          <w:tcPr>
            <w:tcW w:w="1260" w:type="dxa"/>
          </w:tcPr>
          <w:p w:rsidR="009B443B" w:rsidRPr="00937E6E" w:rsidRDefault="009B443B" w:rsidP="00FE065F">
            <w:pPr>
              <w:spacing w:before="100" w:beforeAutospacing="1" w:after="100" w:afterAutospacing="1" w:line="276" w:lineRule="auto"/>
              <w:rPr>
                <w:rFonts w:eastAsia="Times New Roman" w:cstheme="minorHAnsi"/>
                <w:noProof/>
              </w:rPr>
            </w:pPr>
            <w:r w:rsidRPr="00937E6E">
              <w:rPr>
                <w:rFonts w:eastAsia="Times New Roman" w:cstheme="minorHAnsi"/>
                <w:noProof/>
              </w:rPr>
              <w:t>4.4</w:t>
            </w:r>
            <w:r w:rsidRPr="00937E6E">
              <w:rPr>
                <w:rFonts w:eastAsia="Times New Roman" w:cstheme="minorHAnsi"/>
                <w:noProof/>
                <w:vertAlign w:val="superscript"/>
              </w:rPr>
              <w:t>2</w:t>
            </w:r>
            <w:r w:rsidRPr="00937E6E">
              <w:rPr>
                <w:rFonts w:eastAsia="Times New Roman" w:cstheme="minorHAnsi"/>
                <w:noProof/>
              </w:rPr>
              <w:t> × π</w:t>
            </w:r>
          </w:p>
        </w:tc>
        <w:tc>
          <w:tcPr>
            <w:tcW w:w="1350" w:type="dxa"/>
          </w:tcPr>
          <w:p w:rsidR="009B443B" w:rsidRPr="00937E6E" w:rsidRDefault="009B443B" w:rsidP="009B443B">
            <w:pPr>
              <w:spacing w:before="100" w:beforeAutospacing="1" w:after="100" w:afterAutospacing="1" w:line="276" w:lineRule="auto"/>
              <w:rPr>
                <w:rFonts w:eastAsia="Times New Roman" w:cstheme="minorHAnsi"/>
                <w:noProof/>
              </w:rPr>
            </w:pPr>
            <w:r>
              <w:rPr>
                <w:rFonts w:eastAsia="Times New Roman" w:cstheme="minorHAnsi"/>
                <w:noProof/>
              </w:rPr>
              <w:t>19.36</w:t>
            </w:r>
            <w:r w:rsidRPr="00937E6E">
              <w:rPr>
                <w:rFonts w:eastAsia="Times New Roman" w:cstheme="minorHAnsi"/>
                <w:noProof/>
              </w:rPr>
              <w:t>π cm</w:t>
            </w:r>
            <w:r w:rsidRPr="00937E6E">
              <w:rPr>
                <w:rFonts w:eastAsia="Times New Roman" w:cstheme="minorHAnsi"/>
                <w:noProof/>
                <w:vertAlign w:val="superscript"/>
              </w:rPr>
              <w:t>2</w:t>
            </w:r>
          </w:p>
        </w:tc>
      </w:tr>
      <w:tr w:rsidR="009B443B" w:rsidTr="009B443B">
        <w:tc>
          <w:tcPr>
            <w:tcW w:w="1188" w:type="dxa"/>
            <w:vAlign w:val="center"/>
          </w:tcPr>
          <w:p w:rsidR="009B443B" w:rsidRDefault="009B443B" w:rsidP="00FE065F">
            <w:pPr>
              <w:spacing w:before="100" w:beforeAutospacing="1" w:after="100" w:afterAutospacing="1"/>
              <w:rPr>
                <w:rFonts w:eastAsia="Times New Roman" w:cstheme="minorHAnsi"/>
                <w:noProof/>
              </w:rPr>
            </w:pPr>
            <w:r>
              <w:rPr>
                <w:rFonts w:eastAsia="Times New Roman" w:cstheme="minorHAnsi"/>
                <w:noProof/>
              </w:rPr>
              <w:t>Circle 2</w:t>
            </w:r>
          </w:p>
        </w:tc>
        <w:tc>
          <w:tcPr>
            <w:tcW w:w="1260" w:type="dxa"/>
          </w:tcPr>
          <w:p w:rsidR="009B443B" w:rsidRPr="00937E6E" w:rsidRDefault="009B443B" w:rsidP="00FE065F">
            <w:pPr>
              <w:spacing w:before="100" w:beforeAutospacing="1" w:after="100" w:afterAutospacing="1" w:line="276" w:lineRule="auto"/>
              <w:rPr>
                <w:rFonts w:eastAsia="Times New Roman" w:cstheme="minorHAnsi"/>
                <w:noProof/>
              </w:rPr>
            </w:pPr>
            <w:r w:rsidRPr="00937E6E">
              <w:rPr>
                <w:rFonts w:eastAsia="Times New Roman" w:cstheme="minorHAnsi"/>
                <w:noProof/>
              </w:rPr>
              <w:t>4.4</w:t>
            </w:r>
            <w:r w:rsidRPr="00937E6E">
              <w:rPr>
                <w:rFonts w:eastAsia="Times New Roman" w:cstheme="minorHAnsi"/>
                <w:noProof/>
                <w:vertAlign w:val="superscript"/>
              </w:rPr>
              <w:t>2</w:t>
            </w:r>
            <w:r w:rsidRPr="00937E6E">
              <w:rPr>
                <w:rFonts w:eastAsia="Times New Roman" w:cstheme="minorHAnsi"/>
                <w:noProof/>
              </w:rPr>
              <w:t> × π</w:t>
            </w:r>
          </w:p>
        </w:tc>
        <w:tc>
          <w:tcPr>
            <w:tcW w:w="1350" w:type="dxa"/>
          </w:tcPr>
          <w:p w:rsidR="009B443B" w:rsidRPr="00937E6E" w:rsidRDefault="009B443B" w:rsidP="00FE065F">
            <w:pPr>
              <w:spacing w:before="100" w:beforeAutospacing="1" w:after="100" w:afterAutospacing="1" w:line="276" w:lineRule="auto"/>
              <w:rPr>
                <w:rFonts w:eastAsia="Times New Roman" w:cstheme="minorHAnsi"/>
                <w:noProof/>
              </w:rPr>
            </w:pPr>
            <w:r>
              <w:rPr>
                <w:rFonts w:eastAsia="Times New Roman" w:cstheme="minorHAnsi"/>
                <w:noProof/>
              </w:rPr>
              <w:t>19.36</w:t>
            </w:r>
            <w:r w:rsidRPr="00937E6E">
              <w:rPr>
                <w:rFonts w:eastAsia="Times New Roman" w:cstheme="minorHAnsi"/>
                <w:noProof/>
              </w:rPr>
              <w:t>π cm</w:t>
            </w:r>
            <w:r w:rsidRPr="00937E6E">
              <w:rPr>
                <w:rFonts w:eastAsia="Times New Roman" w:cstheme="minorHAnsi"/>
                <w:noProof/>
                <w:vertAlign w:val="superscript"/>
              </w:rPr>
              <w:t>2</w:t>
            </w:r>
          </w:p>
        </w:tc>
      </w:tr>
      <w:tr w:rsidR="009B443B" w:rsidTr="009B443B">
        <w:tc>
          <w:tcPr>
            <w:tcW w:w="1188" w:type="dxa"/>
            <w:vAlign w:val="center"/>
          </w:tcPr>
          <w:p w:rsidR="009B443B" w:rsidRDefault="009B443B" w:rsidP="00FE065F">
            <w:pPr>
              <w:spacing w:before="100" w:beforeAutospacing="1" w:after="100" w:afterAutospacing="1"/>
              <w:rPr>
                <w:rFonts w:eastAsia="Times New Roman" w:cstheme="minorHAnsi"/>
                <w:noProof/>
              </w:rPr>
            </w:pPr>
            <w:r>
              <w:rPr>
                <w:rFonts w:eastAsia="Times New Roman" w:cstheme="minorHAnsi"/>
                <w:noProof/>
              </w:rPr>
              <w:t xml:space="preserve">Center </w:t>
            </w:r>
          </w:p>
        </w:tc>
        <w:tc>
          <w:tcPr>
            <w:tcW w:w="1260" w:type="dxa"/>
          </w:tcPr>
          <w:p w:rsidR="009B443B" w:rsidRPr="00937E6E" w:rsidRDefault="009B443B" w:rsidP="009B443B">
            <w:pPr>
              <w:spacing w:before="100" w:beforeAutospacing="1" w:after="100" w:afterAutospacing="1" w:line="276" w:lineRule="auto"/>
              <w:rPr>
                <w:rFonts w:eastAsia="Times New Roman" w:cstheme="minorHAnsi"/>
                <w:noProof/>
              </w:rPr>
            </w:pPr>
            <w:r>
              <w:rPr>
                <w:rFonts w:eastAsia="Times New Roman" w:cstheme="minorHAnsi"/>
                <w:noProof/>
              </w:rPr>
              <w:t>8.8</w:t>
            </w:r>
            <w:r w:rsidRPr="00937E6E">
              <w:rPr>
                <w:rFonts w:eastAsia="Times New Roman" w:cstheme="minorHAnsi"/>
                <w:noProof/>
              </w:rPr>
              <w:t>π x 7.2</w:t>
            </w:r>
          </w:p>
        </w:tc>
        <w:tc>
          <w:tcPr>
            <w:tcW w:w="1350" w:type="dxa"/>
          </w:tcPr>
          <w:p w:rsidR="009B443B" w:rsidRPr="00937E6E" w:rsidRDefault="009B443B" w:rsidP="00FE065F">
            <w:pPr>
              <w:spacing w:before="100" w:beforeAutospacing="1" w:after="100" w:afterAutospacing="1" w:line="276" w:lineRule="auto"/>
              <w:rPr>
                <w:rFonts w:eastAsia="Times New Roman" w:cstheme="minorHAnsi"/>
                <w:noProof/>
              </w:rPr>
            </w:pPr>
            <w:r>
              <w:rPr>
                <w:rFonts w:eastAsia="Times New Roman" w:cstheme="minorHAnsi"/>
                <w:noProof/>
              </w:rPr>
              <w:t>63.36</w:t>
            </w:r>
            <w:r w:rsidRPr="00937E6E">
              <w:rPr>
                <w:rFonts w:eastAsia="Times New Roman" w:cstheme="minorHAnsi"/>
                <w:noProof/>
              </w:rPr>
              <w:t>π cm</w:t>
            </w:r>
            <w:r w:rsidRPr="00937E6E">
              <w:rPr>
                <w:rFonts w:eastAsia="Times New Roman" w:cstheme="minorHAnsi"/>
                <w:noProof/>
                <w:vertAlign w:val="superscript"/>
              </w:rPr>
              <w:t>2</w:t>
            </w:r>
          </w:p>
        </w:tc>
      </w:tr>
      <w:tr w:rsidR="009B443B" w:rsidTr="009B443B">
        <w:tc>
          <w:tcPr>
            <w:tcW w:w="1188" w:type="dxa"/>
            <w:vAlign w:val="center"/>
          </w:tcPr>
          <w:p w:rsidR="009B443B" w:rsidRDefault="009B443B" w:rsidP="00FE065F">
            <w:pPr>
              <w:spacing w:before="100" w:beforeAutospacing="1" w:after="100" w:afterAutospacing="1"/>
              <w:rPr>
                <w:rFonts w:eastAsia="Times New Roman" w:cstheme="minorHAnsi"/>
                <w:noProof/>
              </w:rPr>
            </w:pPr>
          </w:p>
        </w:tc>
        <w:tc>
          <w:tcPr>
            <w:tcW w:w="1260" w:type="dxa"/>
            <w:vAlign w:val="center"/>
          </w:tcPr>
          <w:p w:rsidR="009B443B" w:rsidRDefault="009B443B" w:rsidP="00FE065F">
            <w:pPr>
              <w:spacing w:before="100" w:beforeAutospacing="1" w:after="100" w:afterAutospacing="1"/>
              <w:jc w:val="right"/>
              <w:rPr>
                <w:rFonts w:eastAsia="Times New Roman" w:cstheme="minorHAnsi"/>
                <w:noProof/>
              </w:rPr>
            </w:pPr>
            <w:r>
              <w:rPr>
                <w:rFonts w:eastAsia="Times New Roman" w:cstheme="minorHAnsi"/>
                <w:noProof/>
              </w:rPr>
              <w:t>Total</w:t>
            </w:r>
          </w:p>
        </w:tc>
        <w:tc>
          <w:tcPr>
            <w:tcW w:w="1350" w:type="dxa"/>
            <w:vAlign w:val="center"/>
          </w:tcPr>
          <w:p w:rsidR="009B443B" w:rsidRDefault="0004626C" w:rsidP="0004626C">
            <w:pPr>
              <w:spacing w:before="100" w:beforeAutospacing="1" w:after="100" w:afterAutospacing="1"/>
              <w:rPr>
                <w:rFonts w:eastAsia="Times New Roman" w:cstheme="minorHAnsi"/>
                <w:noProof/>
              </w:rPr>
            </w:pPr>
            <w:r>
              <w:rPr>
                <w:rFonts w:eastAsia="Times New Roman" w:cstheme="minorHAnsi"/>
                <w:noProof/>
              </w:rPr>
              <w:t>102.08</w:t>
            </w:r>
            <w:r w:rsidRPr="00937E6E">
              <w:rPr>
                <w:rFonts w:eastAsia="Times New Roman" w:cstheme="minorHAnsi"/>
                <w:noProof/>
              </w:rPr>
              <w:t>π</w:t>
            </w:r>
            <w:r w:rsidR="009B443B" w:rsidRPr="00937E6E">
              <w:rPr>
                <w:rFonts w:eastAsia="Times New Roman" w:cstheme="minorHAnsi"/>
                <w:noProof/>
              </w:rPr>
              <w:t xml:space="preserve"> cm</w:t>
            </w:r>
            <w:r w:rsidR="009B443B" w:rsidRPr="00937E6E">
              <w:rPr>
                <w:rFonts w:eastAsia="Times New Roman" w:cstheme="minorHAnsi"/>
                <w:noProof/>
                <w:vertAlign w:val="superscript"/>
              </w:rPr>
              <w:t>2</w:t>
            </w:r>
          </w:p>
        </w:tc>
      </w:tr>
    </w:tbl>
    <w:p w:rsidR="009B443B" w:rsidRDefault="009B443B">
      <w:pPr>
        <w:rPr>
          <w:rFonts w:eastAsia="Times New Roman" w:cstheme="minorHAnsi"/>
          <w:shd w:val="clear" w:color="auto" w:fill="FFFFFF"/>
        </w:rPr>
      </w:pPr>
    </w:p>
    <w:sectPr w:rsidR="009B443B" w:rsidSect="00CB4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67"/>
    <w:rsid w:val="0004626C"/>
    <w:rsid w:val="000E10EE"/>
    <w:rsid w:val="00120567"/>
    <w:rsid w:val="00144349"/>
    <w:rsid w:val="00937E6E"/>
    <w:rsid w:val="009B443B"/>
    <w:rsid w:val="00CB45AC"/>
    <w:rsid w:val="00D407CB"/>
    <w:rsid w:val="00E160C0"/>
    <w:rsid w:val="00FC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0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0567"/>
  </w:style>
  <w:style w:type="character" w:styleId="Hyperlink">
    <w:name w:val="Hyperlink"/>
    <w:basedOn w:val="DefaultParagraphFont"/>
    <w:uiPriority w:val="99"/>
    <w:semiHidden/>
    <w:unhideWhenUsed/>
    <w:rsid w:val="00120567"/>
    <w:rPr>
      <w:color w:val="0000FF"/>
      <w:u w:val="single"/>
    </w:rPr>
  </w:style>
  <w:style w:type="paragraph" w:styleId="BalloonText">
    <w:name w:val="Balloon Text"/>
    <w:basedOn w:val="Normal"/>
    <w:link w:val="BalloonTextChar"/>
    <w:uiPriority w:val="99"/>
    <w:semiHidden/>
    <w:unhideWhenUsed/>
    <w:rsid w:val="00120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567"/>
    <w:rPr>
      <w:rFonts w:ascii="Tahoma" w:hAnsi="Tahoma" w:cs="Tahoma"/>
      <w:sz w:val="16"/>
      <w:szCs w:val="16"/>
    </w:rPr>
  </w:style>
  <w:style w:type="character" w:styleId="Strong">
    <w:name w:val="Strong"/>
    <w:basedOn w:val="DefaultParagraphFont"/>
    <w:uiPriority w:val="22"/>
    <w:qFormat/>
    <w:rsid w:val="00FC43F9"/>
    <w:rPr>
      <w:b/>
      <w:bCs/>
    </w:rPr>
  </w:style>
  <w:style w:type="character" w:styleId="Emphasis">
    <w:name w:val="Emphasis"/>
    <w:basedOn w:val="DefaultParagraphFont"/>
    <w:uiPriority w:val="20"/>
    <w:qFormat/>
    <w:rsid w:val="00FC43F9"/>
    <w:rPr>
      <w:i/>
      <w:iCs/>
    </w:rPr>
  </w:style>
  <w:style w:type="character" w:styleId="PlaceholderText">
    <w:name w:val="Placeholder Text"/>
    <w:basedOn w:val="DefaultParagraphFont"/>
    <w:uiPriority w:val="99"/>
    <w:semiHidden/>
    <w:rsid w:val="00144349"/>
    <w:rPr>
      <w:color w:val="808080"/>
    </w:rPr>
  </w:style>
  <w:style w:type="table" w:styleId="TableGrid">
    <w:name w:val="Table Grid"/>
    <w:basedOn w:val="TableNormal"/>
    <w:uiPriority w:val="59"/>
    <w:rsid w:val="00D40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0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0567"/>
  </w:style>
  <w:style w:type="character" w:styleId="Hyperlink">
    <w:name w:val="Hyperlink"/>
    <w:basedOn w:val="DefaultParagraphFont"/>
    <w:uiPriority w:val="99"/>
    <w:semiHidden/>
    <w:unhideWhenUsed/>
    <w:rsid w:val="00120567"/>
    <w:rPr>
      <w:color w:val="0000FF"/>
      <w:u w:val="single"/>
    </w:rPr>
  </w:style>
  <w:style w:type="paragraph" w:styleId="BalloonText">
    <w:name w:val="Balloon Text"/>
    <w:basedOn w:val="Normal"/>
    <w:link w:val="BalloonTextChar"/>
    <w:uiPriority w:val="99"/>
    <w:semiHidden/>
    <w:unhideWhenUsed/>
    <w:rsid w:val="00120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567"/>
    <w:rPr>
      <w:rFonts w:ascii="Tahoma" w:hAnsi="Tahoma" w:cs="Tahoma"/>
      <w:sz w:val="16"/>
      <w:szCs w:val="16"/>
    </w:rPr>
  </w:style>
  <w:style w:type="character" w:styleId="Strong">
    <w:name w:val="Strong"/>
    <w:basedOn w:val="DefaultParagraphFont"/>
    <w:uiPriority w:val="22"/>
    <w:qFormat/>
    <w:rsid w:val="00FC43F9"/>
    <w:rPr>
      <w:b/>
      <w:bCs/>
    </w:rPr>
  </w:style>
  <w:style w:type="character" w:styleId="Emphasis">
    <w:name w:val="Emphasis"/>
    <w:basedOn w:val="DefaultParagraphFont"/>
    <w:uiPriority w:val="20"/>
    <w:qFormat/>
    <w:rsid w:val="00FC43F9"/>
    <w:rPr>
      <w:i/>
      <w:iCs/>
    </w:rPr>
  </w:style>
  <w:style w:type="character" w:styleId="PlaceholderText">
    <w:name w:val="Placeholder Text"/>
    <w:basedOn w:val="DefaultParagraphFont"/>
    <w:uiPriority w:val="99"/>
    <w:semiHidden/>
    <w:rsid w:val="00144349"/>
    <w:rPr>
      <w:color w:val="808080"/>
    </w:rPr>
  </w:style>
  <w:style w:type="table" w:styleId="TableGrid">
    <w:name w:val="Table Grid"/>
    <w:basedOn w:val="TableNormal"/>
    <w:uiPriority w:val="59"/>
    <w:rsid w:val="00D40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6815">
      <w:bodyDiv w:val="1"/>
      <w:marLeft w:val="0"/>
      <w:marRight w:val="0"/>
      <w:marTop w:val="0"/>
      <w:marBottom w:val="0"/>
      <w:divBdr>
        <w:top w:val="none" w:sz="0" w:space="0" w:color="auto"/>
        <w:left w:val="none" w:sz="0" w:space="0" w:color="auto"/>
        <w:bottom w:val="none" w:sz="0" w:space="0" w:color="auto"/>
        <w:right w:val="none" w:sz="0" w:space="0" w:color="auto"/>
      </w:divBdr>
    </w:div>
    <w:div w:id="672029979">
      <w:bodyDiv w:val="1"/>
      <w:marLeft w:val="0"/>
      <w:marRight w:val="0"/>
      <w:marTop w:val="0"/>
      <w:marBottom w:val="0"/>
      <w:divBdr>
        <w:top w:val="none" w:sz="0" w:space="0" w:color="auto"/>
        <w:left w:val="none" w:sz="0" w:space="0" w:color="auto"/>
        <w:bottom w:val="none" w:sz="0" w:space="0" w:color="auto"/>
        <w:right w:val="none" w:sz="0" w:space="0" w:color="auto"/>
      </w:divBdr>
    </w:div>
    <w:div w:id="856238249">
      <w:bodyDiv w:val="1"/>
      <w:marLeft w:val="0"/>
      <w:marRight w:val="0"/>
      <w:marTop w:val="0"/>
      <w:marBottom w:val="0"/>
      <w:divBdr>
        <w:top w:val="none" w:sz="0" w:space="0" w:color="auto"/>
        <w:left w:val="none" w:sz="0" w:space="0" w:color="auto"/>
        <w:bottom w:val="none" w:sz="0" w:space="0" w:color="auto"/>
        <w:right w:val="none" w:sz="0" w:space="0" w:color="auto"/>
      </w:divBdr>
    </w:div>
    <w:div w:id="1567372520">
      <w:bodyDiv w:val="1"/>
      <w:marLeft w:val="0"/>
      <w:marRight w:val="0"/>
      <w:marTop w:val="0"/>
      <w:marBottom w:val="0"/>
      <w:divBdr>
        <w:top w:val="none" w:sz="0" w:space="0" w:color="auto"/>
        <w:left w:val="none" w:sz="0" w:space="0" w:color="auto"/>
        <w:bottom w:val="none" w:sz="0" w:space="0" w:color="auto"/>
        <w:right w:val="none" w:sz="0" w:space="0" w:color="auto"/>
      </w:divBdr>
    </w:div>
    <w:div w:id="2038654617">
      <w:bodyDiv w:val="1"/>
      <w:marLeft w:val="0"/>
      <w:marRight w:val="0"/>
      <w:marTop w:val="0"/>
      <w:marBottom w:val="0"/>
      <w:divBdr>
        <w:top w:val="none" w:sz="0" w:space="0" w:color="auto"/>
        <w:left w:val="none" w:sz="0" w:space="0" w:color="auto"/>
        <w:bottom w:val="none" w:sz="0" w:space="0" w:color="auto"/>
        <w:right w:val="none" w:sz="0" w:space="0" w:color="auto"/>
      </w:divBdr>
      <w:divsChild>
        <w:div w:id="1609892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png"/><Relationship Id="rId18" Type="http://schemas.microsoft.com/office/2007/relationships/hdphoto" Target="media/hdphoto5.wdp"/><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3.jpeg"/><Relationship Id="rId12" Type="http://schemas.microsoft.com/office/2007/relationships/hdphoto" Target="media/hdphoto2.wdp"/><Relationship Id="rId17" Type="http://schemas.openxmlformats.org/officeDocument/2006/relationships/image" Target="media/image9.png"/><Relationship Id="rId2" Type="http://schemas.microsoft.com/office/2007/relationships/stylesWithEffects" Target="stylesWithEffects.xml"/><Relationship Id="rId16" Type="http://schemas.microsoft.com/office/2007/relationships/hdphoto" Target="media/hdphoto4.wdp"/><Relationship Id="rId20" Type="http://schemas.microsoft.com/office/2007/relationships/hdphoto" Target="media/hdphoto6.wdp"/><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8.pn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hdphoto" Target="media/hdphoto3.wdp"/><Relationship Id="rId22" Type="http://schemas.microsoft.com/office/2007/relationships/hdphoto" Target="media/hdphoto7.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O'Neil</dc:creator>
  <cp:keywords/>
  <dc:description/>
  <cp:lastModifiedBy>Mari O'Neil</cp:lastModifiedBy>
  <cp:revision>1</cp:revision>
  <dcterms:created xsi:type="dcterms:W3CDTF">2012-01-30T04:20:00Z</dcterms:created>
  <dcterms:modified xsi:type="dcterms:W3CDTF">2012-01-30T05:58:00Z</dcterms:modified>
</cp:coreProperties>
</file>